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860334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f189c85-0929-46a5-b977-308f701b6bbe" w:id="1"/>
      <w:r>
        <w:rPr>
          <w:rFonts w:ascii="Times New Roman" w:hAnsi="Times New Roman"/>
          <w:b/>
          <w:i w:val="false"/>
          <w:color w:val="000000"/>
          <w:sz w:val="28"/>
        </w:rPr>
        <w:t>Министерство образования Тульской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463b0088-d481-4bf6-abda-926c4005240f" w:id="2"/>
      <w:r>
        <w:rPr>
          <w:rFonts w:ascii="Times New Roman" w:hAnsi="Times New Roman"/>
          <w:b/>
          <w:i w:val="false"/>
          <w:color w:val="000000"/>
          <w:sz w:val="28"/>
        </w:rPr>
        <w:t>Комитет по социальным вопросам АМО Венёвский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"Веневский ЦО № 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РМО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Одинцова О. 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 </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Педагогический совет</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Петрушин С. Ю.</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306</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Петрушин С. Ю.</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01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09</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2491639)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«История» (углублённый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6381b5f-17d8-42b1-af10-bd6acb6f4f9c" w:id="3"/>
      <w:r>
        <w:rPr>
          <w:rFonts w:ascii="Times New Roman" w:hAnsi="Times New Roman"/>
          <w:b/>
          <w:i w:val="false"/>
          <w:color w:val="000000"/>
          <w:sz w:val="28"/>
        </w:rPr>
        <w:t>г. Венёв</w:t>
      </w:r>
      <w:bookmarkEnd w:id="3"/>
      <w:r>
        <w:rPr>
          <w:rFonts w:ascii="Times New Roman" w:hAnsi="Times New Roman"/>
          <w:b/>
          <w:i w:val="false"/>
          <w:color w:val="000000"/>
          <w:sz w:val="28"/>
        </w:rPr>
        <w:t xml:space="preserve">‌ </w:t>
      </w:r>
      <w:bookmarkStart w:name="b7e664f6-9509-4f54-abb4-bee3538f67a4" w:id="4"/>
      <w:r>
        <w:rPr>
          <w:rFonts w:ascii="Times New Roman" w:hAnsi="Times New Roman"/>
          <w:b/>
          <w:i w:val="false"/>
          <w:color w:val="000000"/>
          <w:sz w:val="28"/>
        </w:rPr>
        <w:t>2023 г.</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8603343" w:id="5"/>
    <w:p>
      <w:pPr>
        <w:sectPr>
          <w:pgSz w:w="11906" w:h="16383" w:orient="portrait"/>
        </w:sectPr>
      </w:pPr>
    </w:p>
    <w:bookmarkEnd w:id="5"/>
    <w:bookmarkEnd w:id="0"/>
    <w:bookmarkStart w:name="block-18603341"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w:t>
      </w:r>
      <w:r>
        <w:rPr>
          <w:rFonts w:ascii="Times New Roman" w:hAnsi="Times New Roman"/>
          <w:b w:val="false"/>
          <w:i w:val="false"/>
          <w:color w:val="000000"/>
          <w:sz w:val="28"/>
        </w:rPr>
        <w:t>рабочей</w:t>
      </w:r>
      <w:r>
        <w:rPr>
          <w:rFonts w:ascii="Times New Roman" w:hAnsi="Times New Roman"/>
          <w:b w:val="false"/>
          <w:i w:val="false"/>
          <w:color w:val="000000"/>
          <w:sz w:val="28"/>
        </w:rPr>
        <w:t xml:space="preserve"> программы воспитания.</w:t>
      </w:r>
    </w:p>
    <w:p>
      <w:pPr>
        <w:spacing w:before="0" w:after="0" w:line="264"/>
        <w:ind w:firstLine="600"/>
        <w:jc w:val="both"/>
      </w:pPr>
      <w:r>
        <w:rPr>
          <w:rFonts w:ascii="Times New Roman" w:hAnsi="Times New Roman"/>
          <w:b w:val="false"/>
          <w:i w:val="false"/>
          <w:color w:val="000000"/>
          <w:sz w:val="28"/>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pPr>
        <w:spacing w:before="0" w:after="0" w:line="264"/>
        <w:ind w:firstLine="600"/>
        <w:jc w:val="both"/>
      </w:pPr>
      <w:r>
        <w:rPr>
          <w:rFonts w:ascii="Times New Roman" w:hAnsi="Times New Roman"/>
          <w:b w:val="false"/>
          <w:i w:val="false"/>
          <w:color w:val="000000"/>
          <w:sz w:val="28"/>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pPr>
        <w:spacing w:before="0" w:after="0" w:line="264"/>
        <w:ind w:firstLine="600"/>
        <w:jc w:val="both"/>
      </w:pPr>
      <w:r>
        <w:rPr>
          <w:rFonts w:ascii="Times New Roman" w:hAnsi="Times New Roman"/>
          <w:b w:val="false"/>
          <w:i w:val="false"/>
          <w:color w:val="000000"/>
          <w:sz w:val="28"/>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line="264"/>
        <w:ind w:firstLine="600"/>
        <w:jc w:val="both"/>
      </w:pPr>
      <w:r>
        <w:rPr>
          <w:rFonts w:ascii="Times New Roman" w:hAnsi="Times New Roman"/>
          <w:b w:val="false"/>
          <w:i w:val="false"/>
          <w:color w:val="000000"/>
          <w:sz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pPr>
        <w:spacing w:before="0" w:after="0" w:line="264"/>
        <w:ind w:firstLine="600"/>
        <w:jc w:val="both"/>
      </w:pPr>
      <w:r>
        <w:rPr>
          <w:rFonts w:ascii="Times New Roman" w:hAnsi="Times New Roman"/>
          <w:b w:val="false"/>
          <w:i w:val="false"/>
          <w:color w:val="000000"/>
          <w:sz w:val="28"/>
        </w:rPr>
        <w:t>Задачи изучения истории на всех уровнях общего образования определяются федеральными государственными образовательными стандартами.</w:t>
      </w:r>
    </w:p>
    <w:p>
      <w:pPr>
        <w:spacing w:before="0" w:after="0" w:line="264"/>
        <w:ind w:firstLine="600"/>
        <w:jc w:val="both"/>
      </w:pPr>
      <w:r>
        <w:rPr>
          <w:rFonts w:ascii="Times New Roman" w:hAnsi="Times New Roman"/>
          <w:b w:val="false"/>
          <w:i w:val="false"/>
          <w:color w:val="000000"/>
          <w:sz w:val="28"/>
        </w:rPr>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pPr>
        <w:spacing w:before="0" w:after="0" w:line="264"/>
        <w:ind w:firstLine="600"/>
        <w:jc w:val="both"/>
      </w:pPr>
      <w:r>
        <w:rPr>
          <w:rFonts w:ascii="Times New Roman" w:hAnsi="Times New Roman"/>
          <w:b w:val="false"/>
          <w:i w:val="false"/>
          <w:color w:val="000000"/>
          <w:sz w:val="28"/>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pPr>
        <w:spacing w:before="0" w:after="0" w:line="264"/>
        <w:ind w:firstLine="600"/>
        <w:jc w:val="both"/>
      </w:pPr>
      <w:r>
        <w:rPr>
          <w:rFonts w:ascii="Times New Roman" w:hAnsi="Times New Roman"/>
          <w:b w:val="false"/>
          <w:i w:val="false"/>
          <w:color w:val="000000"/>
          <w:sz w:val="28"/>
        </w:rPr>
        <w:t>освоение систематических знаний об истории России и всеобщей истории XX–XXI вв.;</w:t>
      </w:r>
    </w:p>
    <w:p>
      <w:pPr>
        <w:spacing w:before="0" w:after="0" w:line="264"/>
        <w:ind w:firstLine="600"/>
        <w:jc w:val="both"/>
      </w:pPr>
      <w:r>
        <w:rPr>
          <w:rFonts w:ascii="Times New Roman" w:hAnsi="Times New Roman"/>
          <w:b w:val="false"/>
          <w:i w:val="false"/>
          <w:color w:val="000000"/>
          <w:sz w:val="28"/>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spacing w:before="0" w:after="0" w:line="264"/>
        <w:ind w:firstLine="600"/>
        <w:jc w:val="both"/>
      </w:pPr>
      <w:r>
        <w:rPr>
          <w:rFonts w:ascii="Times New Roman" w:hAnsi="Times New Roman"/>
          <w:b w:val="false"/>
          <w:i w:val="false"/>
          <w:color w:val="000000"/>
          <w:sz w:val="28"/>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pPr>
        <w:spacing w:before="0" w:after="0" w:line="264"/>
        <w:ind w:firstLine="600"/>
        <w:jc w:val="both"/>
      </w:pPr>
      <w:r>
        <w:rPr>
          <w:rFonts w:ascii="Times New Roman" w:hAnsi="Times New Roman"/>
          <w:b w:val="false"/>
          <w:i w:val="false"/>
          <w:color w:val="000000"/>
          <w:sz w:val="28"/>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pPr>
        <w:spacing w:before="0" w:after="0" w:line="264"/>
        <w:ind w:firstLine="600"/>
        <w:jc w:val="both"/>
      </w:pPr>
      <w:r>
        <w:rPr>
          <w:rFonts w:ascii="Times New Roman" w:hAnsi="Times New Roman"/>
          <w:b w:val="false"/>
          <w:i w:val="false"/>
          <w:color w:val="000000"/>
          <w:sz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pPr>
        <w:spacing w:before="0" w:after="0" w:line="264"/>
        <w:ind w:firstLine="600"/>
        <w:jc w:val="both"/>
      </w:pPr>
      <w:r>
        <w:rPr>
          <w:rFonts w:ascii="Times New Roman" w:hAnsi="Times New Roman"/>
          <w:b w:val="false"/>
          <w:i w:val="false"/>
          <w:color w:val="000000"/>
          <w:sz w:val="28"/>
        </w:rPr>
        <w:t>развитие практики применения знаний и умений в социальной среде, общественной деятельности, межкультурном общении;</w:t>
      </w:r>
    </w:p>
    <w:p>
      <w:pPr>
        <w:spacing w:before="0" w:after="0" w:line="264"/>
        <w:ind w:firstLine="600"/>
        <w:jc w:val="both"/>
      </w:pPr>
      <w:r>
        <w:rPr>
          <w:rFonts w:ascii="Times New Roman" w:hAnsi="Times New Roman"/>
          <w:b w:val="false"/>
          <w:i w:val="false"/>
          <w:color w:val="000000"/>
          <w:sz w:val="28"/>
        </w:rP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
    <w:p>
      <w:pPr>
        <w:spacing w:before="0" w:after="0" w:line="264"/>
        <w:ind w:firstLine="600"/>
        <w:jc w:val="both"/>
      </w:pPr>
      <w:r>
        <w:rPr>
          <w:rFonts w:ascii="Times New Roman" w:hAnsi="Times New Roman"/>
          <w:b w:val="false"/>
          <w:i w:val="false"/>
          <w:color w:val="000000"/>
          <w:sz w:val="28"/>
        </w:rPr>
        <w:t>‌</w:t>
      </w:r>
      <w:bookmarkStart w:name="82a3c4d4-6016-4b94-88b2-2315f4be4bed" w:id="7"/>
      <w:r>
        <w:rPr>
          <w:rFonts w:ascii="Times New Roman" w:hAnsi="Times New Roman"/>
          <w:b w:val="false"/>
          <w:i w:val="false"/>
          <w:color w:val="000000"/>
          <w:sz w:val="28"/>
        </w:rPr>
        <w:t>На изучение истории на углублённом уровне отводится 272 часа: в 10 классе – 136 часов (4 часа в неделю), в 11 классе – 136 часов (4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pPr>
        <w:spacing w:before="0" w:after="0" w:line="264"/>
        <w:ind w:firstLine="600"/>
        <w:jc w:val="right"/>
      </w:pPr>
      <w:r>
        <w:rPr>
          <w:rFonts w:ascii="Times New Roman" w:hAnsi="Times New Roman"/>
          <w:b w:val="false"/>
          <w:i w:val="false"/>
          <w:color w:val="000000"/>
          <w:sz w:val="28"/>
        </w:rPr>
        <w:t>Таблица 1</w:t>
      </w:r>
    </w:p>
    <w:p>
      <w:pPr>
        <w:spacing w:before="0" w:after="0" w:line="264"/>
        <w:ind w:firstLine="600"/>
        <w:jc w:val="center"/>
      </w:pPr>
      <w:r>
        <w:rPr>
          <w:rFonts w:ascii="Times New Roman" w:hAnsi="Times New Roman"/>
          <w:b w:val="false"/>
          <w:i w:val="false"/>
          <w:color w:val="000000"/>
          <w:sz w:val="28"/>
        </w:rPr>
        <w:t xml:space="preserve">Распределение учебных часов по учебным курсам отечественной </w:t>
      </w:r>
    </w:p>
    <w:p>
      <w:pPr>
        <w:spacing w:before="0" w:after="0" w:line="264"/>
        <w:ind w:firstLine="600"/>
        <w:jc w:val="center"/>
      </w:pPr>
      <w:r>
        <w:rPr>
          <w:rFonts w:ascii="Times New Roman" w:hAnsi="Times New Roman"/>
          <w:b w:val="false"/>
          <w:i w:val="false"/>
          <w:color w:val="000000"/>
          <w:sz w:val="28"/>
        </w:rPr>
        <w:t>и всеобщей истории, обобщающего учебного курса истории России с древнейших времен до 1914 г.</w:t>
      </w:r>
    </w:p>
    <w:tbl>
      <w:tblPr>
        <w:tblW w:w="0" w:type="auto"/>
        <w:tblCellSpacing w:w="0" w:type="nil"/>
        <w:tblBorders>
          <w:top w:val="single"/>
          <w:left w:val="single"/>
          <w:bottom w:val="single"/>
          <w:right w:val="single"/>
          <w:insideH w:val="single"/>
          <w:insideV w:val="single"/>
        </w:tblBorders>
      </w:tblPr>
      <w:tblGrid>
        <w:gridCol w:w="1129"/>
        <w:gridCol w:w="1689"/>
        <w:gridCol w:w="1529"/>
        <w:gridCol w:w="2009"/>
      </w:tblGrid>
      <w:tr>
        <w:trPr>
          <w:trHeight w:val="3255" w:hRule="atLeast"/>
          <w:trHeight w:val="144" w:hRule="atLeast"/>
        </w:trPr>
        <w:tc>
          <w:tcPr>
            <w:tcW w:w="790" w:type="dxa"/>
            <w:tcBorders>
              <w:top w:val="single" w:color="000000" w:sz="11"/>
              <w:left w:val="single" w:color="000000" w:sz="11"/>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Класс</w:t>
            </w:r>
          </w:p>
        </w:tc>
        <w:tc>
          <w:tcPr>
            <w:tcW w:w="1857" w:type="dxa"/>
            <w:tcBorders>
              <w:top w:val="single" w:color="000000" w:sz="11"/>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Всеобщая история (ч)</w:t>
            </w:r>
          </w:p>
        </w:tc>
        <w:tc>
          <w:tcPr>
            <w:tcW w:w="1070" w:type="dxa"/>
            <w:tcBorders>
              <w:top w:val="single" w:color="000000" w:sz="11"/>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История России (ч)</w:t>
            </w:r>
          </w:p>
        </w:tc>
        <w:tc>
          <w:tcPr>
            <w:tcW w:w="1406" w:type="dxa"/>
            <w:tcBorders>
              <w:top w:val="single" w:color="000000" w:sz="11"/>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Обобщающее повторение по курсу «История Россиис древнейших времен до 1914 г.» (ч)</w:t>
            </w:r>
          </w:p>
        </w:tc>
      </w:tr>
      <w:tr>
        <w:trPr>
          <w:trHeight w:val="1005" w:hRule="atLeast"/>
          <w:trHeight w:val="144" w:hRule="atLeast"/>
        </w:trPr>
        <w:tc>
          <w:tcPr>
            <w:tcW w:w="790" w:type="dxa"/>
            <w:tcBorders>
              <w:left w:val="single" w:color="000000" w:sz="11"/>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10 класс</w:t>
            </w:r>
          </w:p>
        </w:tc>
        <w:tc>
          <w:tcPr>
            <w:tcW w:w="1857" w:type="dxa"/>
            <w:tcBorders>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34</w:t>
            </w:r>
          </w:p>
        </w:tc>
        <w:tc>
          <w:tcPr>
            <w:tcW w:w="1070" w:type="dxa"/>
            <w:tcBorders>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102</w:t>
            </w:r>
          </w:p>
        </w:tc>
        <w:tc>
          <w:tcPr>
            <w:tcW w:w="1406" w:type="dxa"/>
            <w:tcBorders>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w:t>
            </w:r>
          </w:p>
        </w:tc>
      </w:tr>
      <w:tr>
        <w:trPr>
          <w:trHeight w:val="1005" w:hRule="atLeast"/>
          <w:trHeight w:val="144" w:hRule="atLeast"/>
        </w:trPr>
        <w:tc>
          <w:tcPr>
            <w:tcW w:w="790" w:type="dxa"/>
            <w:tcBorders>
              <w:left w:val="single" w:color="000000" w:sz="11"/>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11 класс</w:t>
            </w:r>
          </w:p>
        </w:tc>
        <w:tc>
          <w:tcPr>
            <w:tcW w:w="1857" w:type="dxa"/>
            <w:tcBorders>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24</w:t>
            </w:r>
          </w:p>
        </w:tc>
        <w:tc>
          <w:tcPr>
            <w:tcW w:w="1070" w:type="dxa"/>
            <w:tcBorders>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78</w:t>
            </w:r>
          </w:p>
        </w:tc>
        <w:tc>
          <w:tcPr>
            <w:tcW w:w="1406" w:type="dxa"/>
            <w:tcBorders>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34</w:t>
            </w:r>
          </w:p>
        </w:tc>
      </w:tr>
    </w:tbl>
    <w:bookmarkStart w:name="block-18603341" w:id="8"/>
    <w:p>
      <w:pPr>
        <w:sectPr>
          <w:pgSz w:w="11906" w:h="16383" w:orient="portrait"/>
        </w:sectPr>
      </w:pPr>
    </w:p>
    <w:bookmarkEnd w:id="8"/>
    <w:bookmarkEnd w:id="6"/>
    <w:bookmarkStart w:name="block-18603344"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Всеобщая история. 1914–1945 гг. </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Понятие «Новейшее время». Хронологические рамки и периодизация Новейшей истории. Изменение мира в ХХ – начале XXI в. Ключевые процессы и события Новейшей истории. </w:t>
      </w:r>
    </w:p>
    <w:p>
      <w:pPr>
        <w:spacing w:before="0" w:after="0" w:line="264"/>
        <w:ind w:firstLine="600"/>
        <w:jc w:val="both"/>
      </w:pPr>
      <w:r>
        <w:rPr>
          <w:rFonts w:ascii="Times New Roman" w:hAnsi="Times New Roman"/>
          <w:b/>
          <w:i w:val="false"/>
          <w:color w:val="000000"/>
          <w:sz w:val="28"/>
        </w:rPr>
        <w:t xml:space="preserve">Мир накануне и в годы Первой мировой войны </w:t>
      </w:r>
      <w:r>
        <w:rPr>
          <w:rFonts w:ascii="Times New Roman" w:hAnsi="Times New Roman"/>
          <w:b w:val="false"/>
          <w:i w:val="false"/>
          <w:color w:val="000000"/>
          <w:sz w:val="28"/>
        </w:rPr>
        <w:t>(рекомендуется изучать данную тему объединено с темой «Россия в Первой мировой войне (1914–1918)» курса истории России).</w:t>
      </w:r>
    </w:p>
    <w:p>
      <w:pPr>
        <w:spacing w:before="0" w:after="0" w:line="264"/>
        <w:ind w:firstLine="600"/>
        <w:jc w:val="both"/>
      </w:pPr>
      <w:r>
        <w:rPr>
          <w:rFonts w:ascii="Times New Roman" w:hAnsi="Times New Roman"/>
          <w:b w:val="false"/>
          <w:i w:val="false"/>
          <w:color w:val="000000"/>
          <w:sz w:val="28"/>
        </w:rPr>
        <w:t xml:space="preserve">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pPr>
        <w:spacing w:before="0" w:after="0" w:line="264"/>
        <w:ind w:firstLine="600"/>
        <w:jc w:val="both"/>
      </w:pPr>
      <w:r>
        <w:rPr>
          <w:rFonts w:ascii="Times New Roman" w:hAnsi="Times New Roman"/>
          <w:b w:val="false"/>
          <w:i w:val="false"/>
          <w:color w:val="000000"/>
          <w:sz w:val="28"/>
        </w:rPr>
        <w:t xml:space="preserve">Мир империй – наследие XIX в. Империализм. Национализм. Старые 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XIX – начале ХХ в. </w:t>
      </w:r>
    </w:p>
    <w:p>
      <w:pPr>
        <w:spacing w:before="0" w:after="0" w:line="264"/>
        <w:ind w:firstLine="600"/>
        <w:jc w:val="both"/>
      </w:pPr>
      <w:r>
        <w:rPr>
          <w:rFonts w:ascii="Times New Roman" w:hAnsi="Times New Roman"/>
          <w:b w:val="false"/>
          <w:i w:val="false"/>
          <w:color w:val="000000"/>
          <w:sz w:val="28"/>
        </w:rPr>
        <w:t xml:space="preserve">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Верденское сражение. Битва на Сомме. Ютландское морское сражение. Вступление в войну Румынии. </w:t>
      </w:r>
    </w:p>
    <w:p>
      <w:pPr>
        <w:spacing w:before="0" w:after="0" w:line="264"/>
        <w:ind w:firstLine="600"/>
        <w:jc w:val="both"/>
      </w:pPr>
      <w:r>
        <w:rPr>
          <w:rFonts w:ascii="Times New Roman" w:hAnsi="Times New Roman"/>
          <w:b w:val="false"/>
          <w:i w:val="false"/>
          <w:color w:val="000000"/>
          <w:sz w:val="28"/>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pPr>
        <w:spacing w:before="0" w:after="0" w:line="264"/>
        <w:ind w:firstLine="600"/>
        <w:jc w:val="both"/>
      </w:pPr>
      <w:r>
        <w:rPr>
          <w:rFonts w:ascii="Times New Roman" w:hAnsi="Times New Roman"/>
          <w:b w:val="false"/>
          <w:i w:val="false"/>
          <w:color w:val="000000"/>
          <w:sz w:val="28"/>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pPr>
        <w:spacing w:before="0" w:after="0" w:line="264"/>
        <w:ind w:firstLine="600"/>
        <w:jc w:val="both"/>
      </w:pPr>
      <w:r>
        <w:rPr>
          <w:rFonts w:ascii="Times New Roman" w:hAnsi="Times New Roman"/>
          <w:b/>
          <w:i w:val="false"/>
          <w:color w:val="000000"/>
          <w:sz w:val="28"/>
        </w:rPr>
        <w:t>Мир в 1918–1939 гг.</w:t>
      </w:r>
    </w:p>
    <w:p>
      <w:pPr>
        <w:spacing w:before="0" w:after="0" w:line="264"/>
        <w:ind w:firstLine="600"/>
        <w:jc w:val="both"/>
      </w:pPr>
      <w:r>
        <w:rPr>
          <w:rFonts w:ascii="Times New Roman" w:hAnsi="Times New Roman"/>
          <w:b/>
          <w:i w:val="false"/>
          <w:color w:val="000000"/>
          <w:sz w:val="28"/>
        </w:rPr>
        <w:t>От войны к миру</w:t>
      </w:r>
    </w:p>
    <w:p>
      <w:pPr>
        <w:spacing w:before="0" w:after="0" w:line="264"/>
        <w:ind w:firstLine="600"/>
        <w:jc w:val="both"/>
      </w:pPr>
      <w:r>
        <w:rPr>
          <w:rFonts w:ascii="Times New Roman" w:hAnsi="Times New Roman"/>
          <w:b w:val="false"/>
          <w:i w:val="false"/>
          <w:color w:val="000000"/>
          <w:sz w:val="28"/>
        </w:rPr>
        <w:t xml:space="preserve">Планы послевоенного устройства мира. 14 пунктов В. Вильсона. Парижская мирная конференция. Версальская система. Лига Наций. Вашингтонская конференция. </w:t>
      </w:r>
    </w:p>
    <w:p>
      <w:pPr>
        <w:spacing w:before="0" w:after="0" w:line="264"/>
        <w:ind w:firstLine="600"/>
        <w:jc w:val="both"/>
      </w:pPr>
      <w:r>
        <w:rPr>
          <w:rFonts w:ascii="Times New Roman" w:hAnsi="Times New Roman"/>
          <w:b w:val="false"/>
          <w:i w:val="false"/>
          <w:color w:val="000000"/>
          <w:sz w:val="28"/>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pPr>
        <w:spacing w:before="0" w:after="0" w:line="264"/>
        <w:ind w:firstLine="600"/>
        <w:jc w:val="both"/>
      </w:pPr>
      <w:r>
        <w:rPr>
          <w:rFonts w:ascii="Times New Roman" w:hAnsi="Times New Roman"/>
          <w:b/>
          <w:i w:val="false"/>
          <w:color w:val="000000"/>
          <w:sz w:val="28"/>
        </w:rPr>
        <w:t>Страны Европы и Северной Америки в 1920–1930‑е гг.</w:t>
      </w:r>
    </w:p>
    <w:p>
      <w:pPr>
        <w:spacing w:before="0" w:after="0" w:line="264"/>
        <w:ind w:firstLine="600"/>
        <w:jc w:val="both"/>
      </w:pPr>
      <w:r>
        <w:rPr>
          <w:rFonts w:ascii="Times New Roman" w:hAnsi="Times New Roman"/>
          <w:b w:val="false"/>
          <w:i w:val="false"/>
          <w:color w:val="000000"/>
          <w:sz w:val="28"/>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 </w:t>
      </w:r>
    </w:p>
    <w:p>
      <w:pPr>
        <w:spacing w:before="0" w:after="0" w:line="264"/>
        <w:ind w:firstLine="600"/>
        <w:jc w:val="both"/>
      </w:pPr>
      <w:r>
        <w:rPr>
          <w:rFonts w:ascii="Times New Roman" w:hAnsi="Times New Roman"/>
          <w:b w:val="false"/>
          <w:i w:val="false"/>
          <w:color w:val="000000"/>
          <w:sz w:val="28"/>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 </w:t>
      </w:r>
    </w:p>
    <w:p>
      <w:pPr>
        <w:spacing w:before="0" w:after="0" w:line="264"/>
        <w:ind w:firstLine="600"/>
        <w:jc w:val="both"/>
      </w:pPr>
      <w:r>
        <w:rPr>
          <w:rFonts w:ascii="Times New Roman" w:hAnsi="Times New Roman"/>
          <w:b w:val="false"/>
          <w:i w:val="false"/>
          <w:color w:val="000000"/>
          <w:sz w:val="28"/>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pPr>
        <w:spacing w:before="0" w:after="0" w:line="264"/>
        <w:ind w:firstLine="600"/>
        <w:jc w:val="both"/>
      </w:pPr>
      <w:r>
        <w:rPr>
          <w:rFonts w:ascii="Times New Roman" w:hAnsi="Times New Roman"/>
          <w:b w:val="false"/>
          <w:i w:val="false"/>
          <w:color w:val="000000"/>
          <w:sz w:val="28"/>
        </w:rPr>
        <w:t>Борьба против угрозы фашизма. Тактика единого рабочего фронта и Народного фронта. VII конгресс Коминтерна.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pPr>
        <w:spacing w:before="0" w:after="0" w:line="264"/>
        <w:ind w:firstLine="600"/>
        <w:jc w:val="both"/>
      </w:pPr>
      <w:r>
        <w:rPr>
          <w:rFonts w:ascii="Times New Roman" w:hAnsi="Times New Roman"/>
          <w:b/>
          <w:i w:val="false"/>
          <w:color w:val="000000"/>
          <w:sz w:val="28"/>
        </w:rPr>
        <w:t xml:space="preserve">Страны Азии в 1918–1930-х гг. </w:t>
      </w:r>
    </w:p>
    <w:p>
      <w:pPr>
        <w:spacing w:before="0" w:after="0" w:line="264"/>
        <w:ind w:firstLine="600"/>
        <w:jc w:val="both"/>
      </w:pPr>
      <w:r>
        <w:rPr>
          <w:rFonts w:ascii="Times New Roman" w:hAnsi="Times New Roman"/>
          <w:b w:val="false"/>
          <w:i w:val="false"/>
          <w:color w:val="000000"/>
          <w:sz w:val="28"/>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М.К. Ганди.</w:t>
      </w:r>
    </w:p>
    <w:p>
      <w:pPr>
        <w:spacing w:before="0" w:after="0" w:line="264"/>
        <w:ind w:firstLine="600"/>
        <w:jc w:val="both"/>
      </w:pPr>
      <w:r>
        <w:rPr>
          <w:rFonts w:ascii="Times New Roman" w:hAnsi="Times New Roman"/>
          <w:b/>
          <w:i w:val="false"/>
          <w:color w:val="000000"/>
          <w:sz w:val="28"/>
        </w:rPr>
        <w:t xml:space="preserve">Страны Латинской Америки в первой трети ХХ в. </w:t>
      </w:r>
    </w:p>
    <w:p>
      <w:pPr>
        <w:spacing w:before="0" w:after="0" w:line="264"/>
        <w:ind w:firstLine="600"/>
        <w:jc w:val="both"/>
      </w:pPr>
      <w:r>
        <w:rPr>
          <w:rFonts w:ascii="Times New Roman" w:hAnsi="Times New Roman"/>
          <w:b w:val="false"/>
          <w:i w:val="false"/>
          <w:color w:val="000000"/>
          <w:sz w:val="28"/>
        </w:rPr>
        <w:t>Мексиканская революция. Реформы и революционные движения в латиноамериканских странах. Народный фронт в Чили.</w:t>
      </w:r>
    </w:p>
    <w:p>
      <w:pPr>
        <w:spacing w:before="0" w:after="0" w:line="264"/>
        <w:ind w:firstLine="600"/>
        <w:jc w:val="both"/>
      </w:pPr>
      <w:r>
        <w:rPr>
          <w:rFonts w:ascii="Times New Roman" w:hAnsi="Times New Roman"/>
          <w:b/>
          <w:i w:val="false"/>
          <w:color w:val="000000"/>
          <w:sz w:val="28"/>
        </w:rPr>
        <w:t xml:space="preserve">Международные отношения в 1920–1930-х гг. </w:t>
      </w:r>
    </w:p>
    <w:p>
      <w:pPr>
        <w:spacing w:before="0" w:after="0" w:line="264"/>
        <w:ind w:firstLine="600"/>
        <w:jc w:val="both"/>
      </w:pPr>
      <w:r>
        <w:rPr>
          <w:rFonts w:ascii="Times New Roman" w:hAnsi="Times New Roman"/>
          <w:b w:val="false"/>
          <w:i w:val="false"/>
          <w:color w:val="000000"/>
          <w:sz w:val="28"/>
        </w:rPr>
        <w:t xml:space="preserve">Версальская система и реалии 1920-х гг. Планы Дауэса и Юнга. Советское государство в международных отношениях в 1920‑х гг. Пакт Бриана–Келлога. «Эра пацифизма». </w:t>
      </w:r>
    </w:p>
    <w:p>
      <w:pPr>
        <w:spacing w:before="0" w:after="0" w:line="264"/>
        <w:ind w:firstLine="600"/>
        <w:jc w:val="both"/>
      </w:pPr>
      <w:r>
        <w:rPr>
          <w:rFonts w:ascii="Times New Roman" w:hAnsi="Times New Roman"/>
          <w:b w:val="false"/>
          <w:i w:val="false"/>
          <w:color w:val="000000"/>
          <w:sz w:val="28"/>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 </w:t>
      </w:r>
    </w:p>
    <w:p>
      <w:pPr>
        <w:spacing w:before="0" w:after="0" w:line="264"/>
        <w:ind w:firstLine="600"/>
        <w:jc w:val="both"/>
      </w:pPr>
      <w:r>
        <w:rPr>
          <w:rFonts w:ascii="Times New Roman" w:hAnsi="Times New Roman"/>
          <w:b/>
          <w:i w:val="false"/>
          <w:color w:val="000000"/>
          <w:sz w:val="28"/>
        </w:rPr>
        <w:t xml:space="preserve">Развитие культуры в 1914–1930-х гг. </w:t>
      </w:r>
    </w:p>
    <w:p>
      <w:pPr>
        <w:spacing w:before="0" w:after="0" w:line="264"/>
        <w:ind w:firstLine="600"/>
        <w:jc w:val="both"/>
      </w:pPr>
      <w:r>
        <w:rPr>
          <w:rFonts w:ascii="Times New Roman" w:hAnsi="Times New Roman"/>
          <w:b w:val="false"/>
          <w:i w:val="false"/>
          <w:color w:val="000000"/>
          <w:sz w:val="28"/>
        </w:rPr>
        <w:t xml:space="preserve">Научные открытия первых десятилетий ХХ в. (физика, химия, биология, медицина и другие). Технический прогресс в 1920– 1930-х гг. Изменение облика городов. </w:t>
      </w:r>
    </w:p>
    <w:p>
      <w:pPr>
        <w:spacing w:before="0" w:after="0" w:line="264"/>
        <w:ind w:firstLine="600"/>
        <w:jc w:val="both"/>
      </w:pPr>
      <w:r>
        <w:rPr>
          <w:rFonts w:ascii="Times New Roman" w:hAnsi="Times New Roman"/>
          <w:b w:val="false"/>
          <w:i w:val="false"/>
          <w:color w:val="000000"/>
          <w:sz w:val="28"/>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pPr>
        <w:spacing w:before="0" w:after="0" w:line="264"/>
        <w:ind w:firstLine="600"/>
        <w:jc w:val="both"/>
      </w:pPr>
      <w:r>
        <w:rPr>
          <w:rFonts w:ascii="Times New Roman" w:hAnsi="Times New Roman"/>
          <w:b/>
          <w:i w:val="false"/>
          <w:color w:val="000000"/>
          <w:sz w:val="28"/>
        </w:rPr>
        <w:t>Вторая мировая война</w:t>
      </w:r>
      <w:r>
        <w:rPr>
          <w:rFonts w:ascii="Times New Roman" w:hAnsi="Times New Roman"/>
          <w:b w:val="false"/>
          <w:i w:val="false"/>
          <w:color w:val="000000"/>
          <w:sz w:val="28"/>
        </w:rPr>
        <w:t xml:space="preserve"> (рекомендуется изучать данную тему объединенно с темой «Великая Отечественная война (1941–1945)» курса истории России).</w:t>
      </w:r>
    </w:p>
    <w:p>
      <w:pPr>
        <w:spacing w:before="0" w:after="0" w:line="264"/>
        <w:ind w:firstLine="600"/>
        <w:jc w:val="both"/>
      </w:pPr>
      <w:r>
        <w:rPr>
          <w:rFonts w:ascii="Times New Roman" w:hAnsi="Times New Roman"/>
          <w:b w:val="false"/>
          <w:i w:val="false"/>
          <w:color w:val="000000"/>
          <w:sz w:val="28"/>
        </w:rPr>
        <w:t xml:space="preserve">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 </w:t>
      </w:r>
    </w:p>
    <w:p>
      <w:pPr>
        <w:spacing w:before="0" w:after="0" w:line="264"/>
        <w:ind w:firstLine="600"/>
        <w:jc w:val="both"/>
      </w:pPr>
      <w:r>
        <w:rPr>
          <w:rFonts w:ascii="Times New Roman" w:hAnsi="Times New Roman"/>
          <w:b w:val="false"/>
          <w:i w:val="false"/>
          <w:color w:val="000000"/>
          <w:sz w:val="28"/>
        </w:rPr>
        <w:t xml:space="preserve">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«Ост»). Ход событий на советско-германском фронте в 1941 г. Формирование Антигитлеровской коалиции. Атлантическая хартия. Ленд-лиз. Нападение японских войск на Перл-Харбор, вступление США в войну. </w:t>
      </w:r>
    </w:p>
    <w:p>
      <w:pPr>
        <w:spacing w:before="0" w:after="0" w:line="264"/>
        <w:ind w:firstLine="600"/>
        <w:jc w:val="both"/>
      </w:pPr>
      <w:r>
        <w:rPr>
          <w:rFonts w:ascii="Times New Roman" w:hAnsi="Times New Roman"/>
          <w:b w:val="false"/>
          <w:i w:val="false"/>
          <w:color w:val="000000"/>
          <w:sz w:val="28"/>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pPr>
        <w:spacing w:before="0" w:after="0" w:line="264"/>
        <w:ind w:firstLine="600"/>
        <w:jc w:val="both"/>
      </w:pPr>
      <w:r>
        <w:rPr>
          <w:rFonts w:ascii="Times New Roman" w:hAnsi="Times New Roman"/>
          <w:b w:val="false"/>
          <w:i w:val="false"/>
          <w:color w:val="000000"/>
          <w:sz w:val="28"/>
        </w:rPr>
        <w:t xml:space="preserve">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 </w:t>
      </w:r>
    </w:p>
    <w:p>
      <w:pPr>
        <w:spacing w:before="0" w:after="0" w:line="264"/>
        <w:ind w:firstLine="600"/>
        <w:jc w:val="both"/>
      </w:pPr>
      <w:r>
        <w:rPr>
          <w:rFonts w:ascii="Times New Roman" w:hAnsi="Times New Roman"/>
          <w:b w:val="false"/>
          <w:i w:val="false"/>
          <w:color w:val="000000"/>
          <w:sz w:val="28"/>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pPr>
        <w:spacing w:before="0" w:after="0" w:line="264"/>
        <w:ind w:firstLine="600"/>
        <w:jc w:val="both"/>
      </w:pPr>
      <w:r>
        <w:rPr>
          <w:rFonts w:ascii="Times New Roman" w:hAnsi="Times New Roman"/>
          <w:b w:val="false"/>
          <w:i w:val="false"/>
          <w:color w:val="000000"/>
          <w:sz w:val="28"/>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pPr>
        <w:spacing w:before="0" w:after="0" w:line="264"/>
        <w:ind w:firstLine="600"/>
        <w:jc w:val="both"/>
      </w:pPr>
      <w:r>
        <w:rPr>
          <w:rFonts w:ascii="Times New Roman" w:hAnsi="Times New Roman"/>
          <w:b/>
          <w:i w:val="false"/>
          <w:color w:val="000000"/>
          <w:sz w:val="28"/>
        </w:rPr>
        <w:t>Обобщение.</w:t>
      </w:r>
    </w:p>
    <w:p>
      <w:pPr>
        <w:spacing w:before="0" w:after="0" w:line="264"/>
        <w:ind w:firstLine="600"/>
        <w:jc w:val="both"/>
      </w:pPr>
      <w:r>
        <w:rPr>
          <w:rFonts w:ascii="Times New Roman" w:hAnsi="Times New Roman"/>
          <w:b/>
          <w:i w:val="false"/>
          <w:color w:val="000000"/>
          <w:sz w:val="28"/>
        </w:rPr>
        <w:t>История России. 1914–1945 гг.</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Периодизация и общая характеристика истории России 1914–1945 гг.</w:t>
      </w:r>
    </w:p>
    <w:p>
      <w:pPr>
        <w:spacing w:before="0" w:after="0" w:line="264"/>
        <w:ind w:firstLine="600"/>
        <w:jc w:val="both"/>
      </w:pPr>
      <w:r>
        <w:rPr>
          <w:rFonts w:ascii="Times New Roman" w:hAnsi="Times New Roman"/>
          <w:b/>
          <w:i w:val="false"/>
          <w:color w:val="000000"/>
          <w:sz w:val="28"/>
        </w:rPr>
        <w:t>Россия в годы Первой мировой войны и Великой российской революции</w:t>
      </w:r>
    </w:p>
    <w:p>
      <w:pPr>
        <w:spacing w:before="0" w:after="0" w:line="264"/>
        <w:ind w:firstLine="600"/>
        <w:jc w:val="both"/>
      </w:pPr>
      <w:r>
        <w:rPr>
          <w:rFonts w:ascii="Times New Roman" w:hAnsi="Times New Roman"/>
          <w:b/>
          <w:i w:val="false"/>
          <w:color w:val="000000"/>
          <w:sz w:val="28"/>
        </w:rPr>
        <w:t>Россия в Первой мировой войне (1914–1918)</w:t>
      </w:r>
    </w:p>
    <w:p>
      <w:pPr>
        <w:spacing w:before="0" w:after="0" w:line="264"/>
        <w:ind w:firstLine="600"/>
        <w:jc w:val="both"/>
      </w:pPr>
      <w:r>
        <w:rPr>
          <w:rFonts w:ascii="Times New Roman" w:hAnsi="Times New Roman"/>
          <w:b w:val="false"/>
          <w:i w:val="false"/>
          <w:color w:val="000000"/>
          <w:sz w:val="28"/>
        </w:rPr>
        <w:t>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pPr>
        <w:spacing w:before="0" w:after="0" w:line="264"/>
        <w:ind w:firstLine="600"/>
        <w:jc w:val="both"/>
      </w:pPr>
      <w:r>
        <w:rPr>
          <w:rFonts w:ascii="Times New Roman" w:hAnsi="Times New Roman"/>
          <w:b w:val="false"/>
          <w:i w:val="false"/>
          <w:color w:val="000000"/>
          <w:sz w:val="28"/>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p>
    <w:p>
      <w:pPr>
        <w:spacing w:before="0" w:after="0" w:line="264"/>
        <w:ind w:firstLine="600"/>
        <w:jc w:val="both"/>
      </w:pPr>
      <w:r>
        <w:rPr>
          <w:rFonts w:ascii="Times New Roman" w:hAnsi="Times New Roman"/>
          <w:b w:val="false"/>
          <w:i w:val="false"/>
          <w:color w:val="000000"/>
          <w:sz w:val="28"/>
        </w:rPr>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w:t>
      </w:r>
    </w:p>
    <w:p>
      <w:pPr>
        <w:spacing w:before="0" w:after="0" w:line="264"/>
        <w:ind w:firstLine="600"/>
        <w:jc w:val="both"/>
      </w:pPr>
      <w:r>
        <w:rPr>
          <w:rFonts w:ascii="Times New Roman" w:hAnsi="Times New Roman"/>
          <w:b w:val="false"/>
          <w:i w:val="false"/>
          <w:color w:val="000000"/>
          <w:sz w:val="28"/>
        </w:rPr>
        <w:t>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pPr>
        <w:spacing w:before="0" w:after="0" w:line="264"/>
        <w:ind w:firstLine="600"/>
        <w:jc w:val="both"/>
      </w:pPr>
      <w:r>
        <w:rPr>
          <w:rFonts w:ascii="Times New Roman" w:hAnsi="Times New Roman"/>
          <w:b/>
          <w:i w:val="false"/>
          <w:color w:val="000000"/>
          <w:sz w:val="28"/>
        </w:rPr>
        <w:t>Великая российская революция 1917–1922 гг. 1917 год: от Февраля к Октябрю</w:t>
      </w:r>
    </w:p>
    <w:p>
      <w:pPr>
        <w:spacing w:before="0" w:after="0" w:line="264"/>
        <w:ind w:firstLine="600"/>
        <w:jc w:val="both"/>
      </w:pPr>
      <w:r>
        <w:rPr>
          <w:rFonts w:ascii="Times New Roman" w:hAnsi="Times New Roman"/>
          <w:b w:val="false"/>
          <w:i w:val="false"/>
          <w:color w:val="000000"/>
          <w:sz w:val="28"/>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pPr>
        <w:spacing w:before="0" w:after="0" w:line="264"/>
        <w:ind w:firstLine="600"/>
        <w:jc w:val="both"/>
      </w:pPr>
      <w:r>
        <w:rPr>
          <w:rFonts w:ascii="Times New Roman" w:hAnsi="Times New Roman"/>
          <w:b w:val="false"/>
          <w:i w:val="false"/>
          <w:color w:val="000000"/>
          <w:sz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pPr>
        <w:spacing w:before="0" w:after="0" w:line="264"/>
        <w:ind w:firstLine="600"/>
        <w:jc w:val="both"/>
      </w:pPr>
      <w:r>
        <w:rPr>
          <w:rFonts w:ascii="Times New Roman" w:hAnsi="Times New Roman"/>
          <w:b w:val="false"/>
          <w:i w:val="false"/>
          <w:color w:val="000000"/>
          <w:sz w:val="28"/>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pPr>
        <w:spacing w:before="0" w:after="0" w:line="264"/>
        <w:ind w:firstLine="600"/>
        <w:jc w:val="both"/>
      </w:pPr>
      <w:r>
        <w:rPr>
          <w:rFonts w:ascii="Times New Roman" w:hAnsi="Times New Roman"/>
          <w:b/>
          <w:i w:val="false"/>
          <w:color w:val="000000"/>
          <w:sz w:val="28"/>
        </w:rPr>
        <w:t>Первые революционные преобразования большевиков</w:t>
      </w:r>
    </w:p>
    <w:p>
      <w:pPr>
        <w:spacing w:before="0" w:after="0" w:line="264"/>
        <w:ind w:firstLine="600"/>
        <w:jc w:val="both"/>
      </w:pPr>
      <w:r>
        <w:rPr>
          <w:rFonts w:ascii="Times New Roman" w:hAnsi="Times New Roman"/>
          <w:b w:val="false"/>
          <w:i w:val="false"/>
          <w:color w:val="000000"/>
          <w:sz w:val="28"/>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pPr>
        <w:spacing w:before="0" w:after="0" w:line="264"/>
        <w:ind w:firstLine="600"/>
        <w:jc w:val="both"/>
      </w:pPr>
      <w:r>
        <w:rPr>
          <w:rFonts w:ascii="Times New Roman" w:hAnsi="Times New Roman"/>
          <w:b w:val="false"/>
          <w:i w:val="false"/>
          <w:color w:val="000000"/>
          <w:sz w:val="28"/>
        </w:rPr>
        <w:t xml:space="preserve">Созыв и разгон Учредительного собрания. </w:t>
      </w:r>
    </w:p>
    <w:p>
      <w:pPr>
        <w:spacing w:before="0" w:after="0" w:line="264"/>
        <w:ind w:firstLine="600"/>
        <w:jc w:val="both"/>
      </w:pPr>
      <w:r>
        <w:rPr>
          <w:rFonts w:ascii="Times New Roman" w:hAnsi="Times New Roman"/>
          <w:b w:val="false"/>
          <w:i w:val="false"/>
          <w:color w:val="000000"/>
          <w:sz w:val="28"/>
        </w:rP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pPr>
        <w:spacing w:before="0" w:after="0" w:line="264"/>
        <w:ind w:firstLine="600"/>
        <w:jc w:val="both"/>
      </w:pPr>
      <w:r>
        <w:rPr>
          <w:rFonts w:ascii="Times New Roman" w:hAnsi="Times New Roman"/>
          <w:b w:val="false"/>
          <w:i w:val="false"/>
          <w:color w:val="000000"/>
          <w:sz w:val="28"/>
        </w:rPr>
        <w:t xml:space="preserve">Первая Конституция РСФСР 1918 г. </w:t>
      </w:r>
    </w:p>
    <w:p>
      <w:pPr>
        <w:spacing w:before="0" w:after="0" w:line="264"/>
        <w:ind w:firstLine="600"/>
        <w:jc w:val="both"/>
      </w:pPr>
      <w:r>
        <w:rPr>
          <w:rFonts w:ascii="Times New Roman" w:hAnsi="Times New Roman"/>
          <w:b/>
          <w:i w:val="false"/>
          <w:color w:val="000000"/>
          <w:sz w:val="28"/>
        </w:rPr>
        <w:t>Гражданская война и ее последствия</w:t>
      </w:r>
    </w:p>
    <w:p>
      <w:pPr>
        <w:spacing w:before="0" w:after="0" w:line="264"/>
        <w:ind w:firstLine="600"/>
        <w:jc w:val="both"/>
      </w:pPr>
      <w:r>
        <w:rPr>
          <w:rFonts w:ascii="Times New Roman" w:hAnsi="Times New Roman"/>
          <w:b w:val="false"/>
          <w:i w:val="false"/>
          <w:color w:val="000000"/>
          <w:sz w:val="28"/>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pPr>
        <w:spacing w:before="0" w:after="0" w:line="264"/>
        <w:ind w:firstLine="600"/>
        <w:jc w:val="both"/>
      </w:pPr>
      <w:r>
        <w:rPr>
          <w:rFonts w:ascii="Times New Roman" w:hAnsi="Times New Roman"/>
          <w:b w:val="false"/>
          <w:i w:val="false"/>
          <w:color w:val="000000"/>
          <w:sz w:val="28"/>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w:t>
      </w:r>
    </w:p>
    <w:p>
      <w:pPr>
        <w:spacing w:before="0" w:after="0" w:line="264"/>
        <w:ind w:firstLine="600"/>
        <w:jc w:val="both"/>
      </w:pPr>
      <w:r>
        <w:rPr>
          <w:rFonts w:ascii="Times New Roman" w:hAnsi="Times New Roman"/>
          <w:b w:val="false"/>
          <w:i w:val="false"/>
          <w:color w:val="000000"/>
          <w:sz w:val="28"/>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pPr>
        <w:spacing w:before="0" w:after="0" w:line="264"/>
        <w:ind w:firstLine="600"/>
        <w:jc w:val="both"/>
      </w:pPr>
      <w:r>
        <w:rPr>
          <w:rFonts w:ascii="Times New Roman" w:hAnsi="Times New Roman"/>
          <w:b w:val="false"/>
          <w:i w:val="false"/>
          <w:color w:val="000000"/>
          <w:sz w:val="28"/>
        </w:rPr>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pPr>
        <w:spacing w:before="0" w:after="0" w:line="264"/>
        <w:ind w:firstLine="600"/>
        <w:jc w:val="both"/>
      </w:pPr>
      <w:r>
        <w:rPr>
          <w:rFonts w:ascii="Times New Roman" w:hAnsi="Times New Roman"/>
          <w:b w:val="false"/>
          <w:i w:val="false"/>
          <w:color w:val="000000"/>
          <w:sz w:val="28"/>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 </w:t>
      </w:r>
    </w:p>
    <w:p>
      <w:pPr>
        <w:spacing w:before="0" w:after="0" w:line="264"/>
        <w:ind w:firstLine="600"/>
        <w:jc w:val="both"/>
      </w:pPr>
      <w:r>
        <w:rPr>
          <w:rFonts w:ascii="Times New Roman" w:hAnsi="Times New Roman"/>
          <w:b/>
          <w:i w:val="false"/>
          <w:color w:val="000000"/>
          <w:sz w:val="28"/>
        </w:rPr>
        <w:t>Идеология и культура Советской России периода Гражданской войны</w:t>
      </w:r>
    </w:p>
    <w:p>
      <w:pPr>
        <w:spacing w:before="0" w:after="0" w:line="264"/>
        <w:ind w:firstLine="600"/>
        <w:jc w:val="both"/>
      </w:pPr>
      <w:r>
        <w:rPr>
          <w:rFonts w:ascii="Times New Roman" w:hAnsi="Times New Roman"/>
          <w:b w:val="false"/>
          <w:i w:val="false"/>
          <w:color w:val="000000"/>
          <w:sz w:val="28"/>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pPr>
        <w:spacing w:before="0" w:after="0" w:line="264"/>
        <w:ind w:firstLine="600"/>
        <w:jc w:val="both"/>
      </w:pPr>
      <w:r>
        <w:rPr>
          <w:rFonts w:ascii="Times New Roman" w:hAnsi="Times New Roman"/>
          <w:b w:val="false"/>
          <w:i w:val="false"/>
          <w:color w:val="000000"/>
          <w:sz w:val="28"/>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pPr>
        <w:spacing w:before="0" w:after="0" w:line="264"/>
        <w:ind w:firstLine="600"/>
        <w:jc w:val="both"/>
      </w:pPr>
      <w:r>
        <w:rPr>
          <w:rFonts w:ascii="Times New Roman" w:hAnsi="Times New Roman"/>
          <w:b w:val="false"/>
          <w:i w:val="false"/>
          <w:color w:val="000000"/>
          <w:sz w:val="28"/>
        </w:rPr>
        <w:t>Проблема массовой детской беспризорности. Влияние военной обстановки на психологию населения.</w:t>
      </w:r>
    </w:p>
    <w:p>
      <w:pPr>
        <w:spacing w:before="0" w:after="0" w:line="264"/>
        <w:ind w:firstLine="600"/>
        <w:jc w:val="both"/>
      </w:pPr>
      <w:r>
        <w:rPr>
          <w:rFonts w:ascii="Times New Roman" w:hAnsi="Times New Roman"/>
          <w:b/>
          <w:i w:val="false"/>
          <w:color w:val="000000"/>
          <w:sz w:val="28"/>
        </w:rPr>
        <w:t>Наш край в 1914–1922 гг.</w:t>
      </w:r>
    </w:p>
    <w:p>
      <w:pPr>
        <w:spacing w:before="0" w:after="0" w:line="264"/>
        <w:ind w:firstLine="600"/>
        <w:jc w:val="both"/>
      </w:pPr>
      <w:r>
        <w:rPr>
          <w:rFonts w:ascii="Times New Roman" w:hAnsi="Times New Roman"/>
          <w:b/>
          <w:i w:val="false"/>
          <w:color w:val="000000"/>
          <w:sz w:val="28"/>
        </w:rPr>
        <w:t xml:space="preserve">Советский Союз в 1920–1930-е гг. </w:t>
      </w:r>
    </w:p>
    <w:p>
      <w:pPr>
        <w:spacing w:before="0" w:after="0" w:line="264"/>
        <w:ind w:firstLine="600"/>
        <w:jc w:val="both"/>
      </w:pPr>
      <w:r>
        <w:rPr>
          <w:rFonts w:ascii="Times New Roman" w:hAnsi="Times New Roman"/>
          <w:b/>
          <w:i w:val="false"/>
          <w:color w:val="000000"/>
          <w:sz w:val="28"/>
        </w:rPr>
        <w:t>СССР в годы нэпа (1921–1928)</w:t>
      </w:r>
    </w:p>
    <w:p>
      <w:pPr>
        <w:spacing w:before="0" w:after="0" w:line="264"/>
        <w:ind w:firstLine="600"/>
        <w:jc w:val="both"/>
      </w:pPr>
      <w:r>
        <w:rPr>
          <w:rFonts w:ascii="Times New Roman" w:hAnsi="Times New Roman"/>
          <w:b w:val="false"/>
          <w:i w:val="false"/>
          <w:color w:val="000000"/>
          <w:sz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 </w:t>
      </w:r>
    </w:p>
    <w:p>
      <w:pPr>
        <w:spacing w:before="0" w:after="0" w:line="264"/>
        <w:ind w:firstLine="600"/>
        <w:jc w:val="both"/>
      </w:pPr>
      <w:r>
        <w:rPr>
          <w:rFonts w:ascii="Times New Roman" w:hAnsi="Times New Roman"/>
          <w:b w:val="false"/>
          <w:i w:val="false"/>
          <w:color w:val="000000"/>
          <w:sz w:val="28"/>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pPr>
        <w:spacing w:before="0" w:after="0" w:line="264"/>
        <w:ind w:firstLine="600"/>
        <w:jc w:val="both"/>
      </w:pPr>
      <w:r>
        <w:rPr>
          <w:rFonts w:ascii="Times New Roman" w:hAnsi="Times New Roman"/>
          <w:b w:val="false"/>
          <w:i w:val="false"/>
          <w:color w:val="000000"/>
          <w:sz w:val="28"/>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w:t>
      </w:r>
    </w:p>
    <w:p>
      <w:pPr>
        <w:spacing w:before="0" w:after="0" w:line="264"/>
        <w:ind w:firstLine="600"/>
        <w:jc w:val="both"/>
      </w:pPr>
      <w:r>
        <w:rPr>
          <w:rFonts w:ascii="Times New Roman" w:hAnsi="Times New Roman"/>
          <w:b w:val="false"/>
          <w:i w:val="false"/>
          <w:color w:val="000000"/>
          <w:sz w:val="28"/>
        </w:rPr>
        <w:t xml:space="preserve">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ВКП(б) к концу 1920‑х гг. </w:t>
      </w:r>
    </w:p>
    <w:p>
      <w:pPr>
        <w:spacing w:before="0" w:after="0" w:line="264"/>
        <w:ind w:firstLine="600"/>
        <w:jc w:val="both"/>
      </w:pPr>
      <w:r>
        <w:rPr>
          <w:rFonts w:ascii="Times New Roman" w:hAnsi="Times New Roman"/>
          <w:b w:val="false"/>
          <w:i w:val="false"/>
          <w:color w:val="000000"/>
          <w:sz w:val="28"/>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pPr>
        <w:spacing w:before="0" w:after="0" w:line="264"/>
        <w:ind w:firstLine="600"/>
        <w:jc w:val="both"/>
      </w:pPr>
      <w:r>
        <w:rPr>
          <w:rFonts w:ascii="Times New Roman" w:hAnsi="Times New Roman"/>
          <w:b w:val="false"/>
          <w:i w:val="false"/>
          <w:color w:val="000000"/>
          <w:sz w:val="28"/>
        </w:rPr>
        <w:t>Деревенский социум: кулаки, середняки и бедняки. Сельскохозяйственные коммуны, артели и ТОЗы. Отходничество. Сдача земли в аренду.</w:t>
      </w:r>
    </w:p>
    <w:p>
      <w:pPr>
        <w:spacing w:before="0" w:after="0" w:line="264"/>
        <w:ind w:firstLine="600"/>
        <w:jc w:val="both"/>
      </w:pPr>
      <w:r>
        <w:rPr>
          <w:rFonts w:ascii="Times New Roman" w:hAnsi="Times New Roman"/>
          <w:b/>
          <w:i w:val="false"/>
          <w:color w:val="000000"/>
          <w:sz w:val="28"/>
        </w:rPr>
        <w:t xml:space="preserve">Советский Союз в 1929–1941 гг. </w:t>
      </w:r>
    </w:p>
    <w:p>
      <w:pPr>
        <w:spacing w:before="0" w:after="0" w:line="264"/>
        <w:ind w:firstLine="600"/>
        <w:jc w:val="both"/>
      </w:pPr>
      <w:r>
        <w:rPr>
          <w:rFonts w:ascii="Times New Roman" w:hAnsi="Times New Roman"/>
          <w:b w:val="false"/>
          <w:i w:val="false"/>
          <w:color w:val="000000"/>
          <w:sz w:val="28"/>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pPr>
        <w:spacing w:before="0" w:after="0" w:line="264"/>
        <w:ind w:firstLine="600"/>
        <w:jc w:val="both"/>
      </w:pPr>
      <w:r>
        <w:rPr>
          <w:rFonts w:ascii="Times New Roman" w:hAnsi="Times New Roman"/>
          <w:b w:val="false"/>
          <w:i w:val="false"/>
          <w:color w:val="000000"/>
          <w:sz w:val="28"/>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pPr>
        <w:spacing w:before="0" w:after="0" w:line="264"/>
        <w:ind w:firstLine="600"/>
        <w:jc w:val="both"/>
      </w:pPr>
      <w:r>
        <w:rPr>
          <w:rFonts w:ascii="Times New Roman" w:hAnsi="Times New Roman"/>
          <w:b w:val="false"/>
          <w:i w:val="false"/>
          <w:color w:val="000000"/>
          <w:sz w:val="28"/>
        </w:rPr>
        <w:t xml:space="preserve">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 </w:t>
      </w:r>
    </w:p>
    <w:p>
      <w:pPr>
        <w:spacing w:before="0" w:after="0" w:line="264"/>
        <w:ind w:firstLine="600"/>
        <w:jc w:val="both"/>
      </w:pPr>
      <w:r>
        <w:rPr>
          <w:rFonts w:ascii="Times New Roman" w:hAnsi="Times New Roman"/>
          <w:b w:val="false"/>
          <w:i w:val="false"/>
          <w:color w:val="000000"/>
          <w:sz w:val="28"/>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pPr>
        <w:spacing w:before="0" w:after="0" w:line="264"/>
        <w:ind w:firstLine="600"/>
        <w:jc w:val="both"/>
      </w:pPr>
      <w:r>
        <w:rPr>
          <w:rFonts w:ascii="Times New Roman" w:hAnsi="Times New Roman"/>
          <w:b w:val="false"/>
          <w:i w:val="false"/>
          <w:color w:val="000000"/>
          <w:sz w:val="28"/>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p>
    <w:p>
      <w:pPr>
        <w:spacing w:before="0" w:after="0" w:line="264"/>
        <w:ind w:firstLine="600"/>
        <w:jc w:val="both"/>
      </w:pPr>
      <w:r>
        <w:rPr>
          <w:rFonts w:ascii="Times New Roman" w:hAnsi="Times New Roman"/>
          <w:b w:val="false"/>
          <w:i w:val="false"/>
          <w:color w:val="000000"/>
          <w:sz w:val="28"/>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pPr>
        <w:spacing w:before="0" w:after="0" w:line="264"/>
        <w:ind w:firstLine="600"/>
        <w:jc w:val="both"/>
      </w:pPr>
      <w:r>
        <w:rPr>
          <w:rFonts w:ascii="Times New Roman" w:hAnsi="Times New Roman"/>
          <w:b w:val="false"/>
          <w:i w:val="false"/>
          <w:color w:val="000000"/>
          <w:sz w:val="28"/>
        </w:rPr>
        <w:t>Советская социальная и национальная политика 1930-х гг. Пропаганда и реальные достижения. Конституция СССР 1936 г.</w:t>
      </w:r>
    </w:p>
    <w:p>
      <w:pPr>
        <w:spacing w:before="0" w:after="0" w:line="264"/>
        <w:ind w:firstLine="600"/>
        <w:jc w:val="both"/>
      </w:pPr>
      <w:r>
        <w:rPr>
          <w:rFonts w:ascii="Times New Roman" w:hAnsi="Times New Roman"/>
          <w:b/>
          <w:i w:val="false"/>
          <w:color w:val="000000"/>
          <w:sz w:val="28"/>
        </w:rPr>
        <w:t xml:space="preserve">Культурное пространство советского общества в 1920–1930-е гг. </w:t>
      </w:r>
    </w:p>
    <w:p>
      <w:pPr>
        <w:spacing w:before="0" w:after="0" w:line="264"/>
        <w:ind w:firstLine="600"/>
        <w:jc w:val="both"/>
      </w:pPr>
      <w:r>
        <w:rPr>
          <w:rFonts w:ascii="Times New Roman" w:hAnsi="Times New Roman"/>
          <w:b w:val="false"/>
          <w:i w:val="false"/>
          <w:color w:val="000000"/>
          <w:sz w:val="28"/>
        </w:rPr>
        <w:t xml:space="preserve">Повседневная жизнь и общественные настроения в годы нэпа. Повышение общего уровня жизни. Нэпманы и отношение к ним в обществе. </w:t>
      </w:r>
    </w:p>
    <w:p>
      <w:pPr>
        <w:spacing w:before="0" w:after="0" w:line="264"/>
        <w:ind w:firstLine="600"/>
        <w:jc w:val="both"/>
      </w:pPr>
      <w:r>
        <w:rPr>
          <w:rFonts w:ascii="Times New Roman" w:hAnsi="Times New Roman"/>
          <w:b w:val="false"/>
          <w:i w:val="false"/>
          <w:color w:val="000000"/>
          <w:sz w:val="28"/>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pPr>
        <w:spacing w:before="0" w:after="0" w:line="264"/>
        <w:ind w:firstLine="600"/>
        <w:jc w:val="both"/>
      </w:pPr>
      <w:r>
        <w:rPr>
          <w:rFonts w:ascii="Times New Roman" w:hAnsi="Times New Roman"/>
          <w:b w:val="false"/>
          <w:i w:val="false"/>
          <w:color w:val="000000"/>
          <w:sz w:val="28"/>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w:t>
      </w:r>
    </w:p>
    <w:p>
      <w:pPr>
        <w:spacing w:before="0" w:after="0" w:line="264"/>
        <w:ind w:firstLine="600"/>
        <w:jc w:val="both"/>
      </w:pPr>
      <w:r>
        <w:rPr>
          <w:rFonts w:ascii="Times New Roman" w:hAnsi="Times New Roman"/>
          <w:b w:val="false"/>
          <w:i w:val="false"/>
          <w:color w:val="000000"/>
          <w:sz w:val="28"/>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 </w:t>
      </w:r>
    </w:p>
    <w:p>
      <w:pPr>
        <w:spacing w:before="0" w:after="0" w:line="264"/>
        <w:ind w:firstLine="600"/>
        <w:jc w:val="both"/>
      </w:pPr>
      <w:r>
        <w:rPr>
          <w:rFonts w:ascii="Times New Roman" w:hAnsi="Times New Roman"/>
          <w:b w:val="false"/>
          <w:i w:val="false"/>
          <w:color w:val="000000"/>
          <w:sz w:val="28"/>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pPr>
        <w:spacing w:before="0" w:after="0" w:line="264"/>
        <w:ind w:firstLine="600"/>
        <w:jc w:val="both"/>
      </w:pPr>
      <w:r>
        <w:rPr>
          <w:rFonts w:ascii="Times New Roman" w:hAnsi="Times New Roman"/>
          <w:b w:val="false"/>
          <w:i w:val="false"/>
          <w:color w:val="000000"/>
          <w:sz w:val="28"/>
        </w:rPr>
        <w:t xml:space="preserve">Литература и кинематограф 1930-х гг. Культура русского зарубежья. </w:t>
      </w:r>
    </w:p>
    <w:p>
      <w:pPr>
        <w:spacing w:before="0" w:after="0" w:line="264"/>
        <w:ind w:firstLine="600"/>
        <w:jc w:val="both"/>
      </w:pPr>
      <w:r>
        <w:rPr>
          <w:rFonts w:ascii="Times New Roman" w:hAnsi="Times New Roman"/>
          <w:b w:val="false"/>
          <w:i w:val="false"/>
          <w:color w:val="000000"/>
          <w:sz w:val="28"/>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pPr>
        <w:spacing w:before="0" w:after="0" w:line="264"/>
        <w:ind w:firstLine="600"/>
        <w:jc w:val="both"/>
      </w:pPr>
      <w:r>
        <w:rPr>
          <w:rFonts w:ascii="Times New Roman" w:hAnsi="Times New Roman"/>
          <w:b w:val="false"/>
          <w:i w:val="false"/>
          <w:color w:val="000000"/>
          <w:sz w:val="28"/>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pPr>
        <w:spacing w:before="0" w:after="0" w:line="264"/>
        <w:ind w:firstLine="600"/>
        <w:jc w:val="both"/>
      </w:pPr>
      <w:r>
        <w:rPr>
          <w:rFonts w:ascii="Times New Roman" w:hAnsi="Times New Roman"/>
          <w:b w:val="false"/>
          <w:i w:val="false"/>
          <w:color w:val="000000"/>
          <w:sz w:val="28"/>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pPr>
        <w:spacing w:before="0" w:after="0" w:line="264"/>
        <w:ind w:firstLine="600"/>
        <w:jc w:val="both"/>
      </w:pPr>
      <w:r>
        <w:rPr>
          <w:rFonts w:ascii="Times New Roman" w:hAnsi="Times New Roman"/>
          <w:b/>
          <w:i w:val="false"/>
          <w:color w:val="000000"/>
          <w:sz w:val="28"/>
        </w:rPr>
        <w:t xml:space="preserve">Внешняя политика СССР в 1920–1930-е гг. </w:t>
      </w:r>
    </w:p>
    <w:p>
      <w:pPr>
        <w:spacing w:before="0" w:after="0" w:line="264"/>
        <w:ind w:firstLine="600"/>
        <w:jc w:val="both"/>
      </w:pPr>
      <w:r>
        <w:rPr>
          <w:rFonts w:ascii="Times New Roman" w:hAnsi="Times New Roman"/>
          <w:b w:val="false"/>
          <w:i w:val="false"/>
          <w:color w:val="000000"/>
          <w:sz w:val="28"/>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pPr>
        <w:spacing w:before="0" w:after="0" w:line="264"/>
        <w:ind w:firstLine="600"/>
        <w:jc w:val="both"/>
      </w:pPr>
      <w:r>
        <w:rPr>
          <w:rFonts w:ascii="Times New Roman" w:hAnsi="Times New Roman"/>
          <w:b w:val="false"/>
          <w:i w:val="false"/>
          <w:color w:val="000000"/>
          <w:sz w:val="28"/>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pPr>
        <w:spacing w:before="0" w:after="0" w:line="264"/>
        <w:ind w:firstLine="600"/>
        <w:jc w:val="both"/>
      </w:pPr>
      <w:r>
        <w:rPr>
          <w:rFonts w:ascii="Times New Roman" w:hAnsi="Times New Roman"/>
          <w:b w:val="false"/>
          <w:i w:val="false"/>
          <w:color w:val="000000"/>
          <w:sz w:val="28"/>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pPr>
        <w:spacing w:before="0" w:after="0" w:line="264"/>
        <w:ind w:firstLine="600"/>
        <w:jc w:val="both"/>
      </w:pPr>
      <w:r>
        <w:rPr>
          <w:rFonts w:ascii="Times New Roman" w:hAnsi="Times New Roman"/>
          <w:b/>
          <w:i w:val="false"/>
          <w:color w:val="000000"/>
          <w:sz w:val="28"/>
        </w:rPr>
        <w:t xml:space="preserve">Наш край в 1920–1930-х гг. </w:t>
      </w:r>
    </w:p>
    <w:p>
      <w:pPr>
        <w:spacing w:before="0" w:after="0" w:line="264"/>
        <w:ind w:firstLine="600"/>
        <w:jc w:val="both"/>
      </w:pPr>
      <w:r>
        <w:rPr>
          <w:rFonts w:ascii="Times New Roman" w:hAnsi="Times New Roman"/>
          <w:b/>
          <w:i w:val="false"/>
          <w:color w:val="000000"/>
          <w:sz w:val="28"/>
        </w:rPr>
        <w:t xml:space="preserve">Великая Отечественная война (1941–1945) </w:t>
      </w:r>
    </w:p>
    <w:p>
      <w:pPr>
        <w:spacing w:before="0" w:after="0" w:line="264"/>
        <w:ind w:firstLine="600"/>
        <w:jc w:val="both"/>
      </w:pPr>
      <w:r>
        <w:rPr>
          <w:rFonts w:ascii="Times New Roman" w:hAnsi="Times New Roman"/>
          <w:b/>
          <w:i w:val="false"/>
          <w:color w:val="000000"/>
          <w:sz w:val="28"/>
        </w:rPr>
        <w:t>Первый период войны (июнь 1941 – осень 1942 г.)</w:t>
      </w:r>
    </w:p>
    <w:p>
      <w:pPr>
        <w:spacing w:before="0" w:after="0" w:line="264"/>
        <w:ind w:firstLine="600"/>
        <w:jc w:val="both"/>
      </w:pPr>
      <w:r>
        <w:rPr>
          <w:rFonts w:ascii="Times New Roman" w:hAnsi="Times New Roman"/>
          <w:b w:val="false"/>
          <w:i w:val="false"/>
          <w:color w:val="000000"/>
          <w:sz w:val="28"/>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pPr>
        <w:spacing w:before="0" w:after="0" w:line="264"/>
        <w:ind w:firstLine="600"/>
        <w:jc w:val="both"/>
      </w:pPr>
      <w:r>
        <w:rPr>
          <w:rFonts w:ascii="Times New Roman" w:hAnsi="Times New Roman"/>
          <w:b w:val="false"/>
          <w:i w:val="false"/>
          <w:color w:val="000000"/>
          <w:sz w:val="28"/>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pPr>
        <w:spacing w:before="0" w:after="0" w:line="264"/>
        <w:ind w:firstLine="600"/>
        <w:jc w:val="both"/>
      </w:pPr>
      <w:r>
        <w:rPr>
          <w:rFonts w:ascii="Times New Roman" w:hAnsi="Times New Roman"/>
          <w:b w:val="false"/>
          <w:i w:val="false"/>
          <w:color w:val="000000"/>
          <w:sz w:val="28"/>
        </w:rPr>
        <w:t>Блокада Ленинграда. Героизм и трагедия гражданского населения. Эвакуация ленинградцев. Дорога жизни.</w:t>
      </w:r>
    </w:p>
    <w:p>
      <w:pPr>
        <w:spacing w:before="0" w:after="0" w:line="264"/>
        <w:ind w:firstLine="600"/>
        <w:jc w:val="both"/>
      </w:pPr>
      <w:r>
        <w:rPr>
          <w:rFonts w:ascii="Times New Roman" w:hAnsi="Times New Roman"/>
          <w:b w:val="false"/>
          <w:i w:val="false"/>
          <w:color w:val="000000"/>
          <w:sz w:val="28"/>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pPr>
        <w:spacing w:before="0" w:after="0" w:line="264"/>
        <w:ind w:firstLine="600"/>
        <w:jc w:val="both"/>
      </w:pPr>
      <w:r>
        <w:rPr>
          <w:rFonts w:ascii="Times New Roman" w:hAnsi="Times New Roman"/>
          <w:b w:val="false"/>
          <w:i w:val="false"/>
          <w:color w:val="000000"/>
          <w:sz w:val="28"/>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pPr>
        <w:spacing w:before="0" w:after="0" w:line="264"/>
        <w:ind w:firstLine="600"/>
        <w:jc w:val="both"/>
      </w:pPr>
      <w:r>
        <w:rPr>
          <w:rFonts w:ascii="Times New Roman" w:hAnsi="Times New Roman"/>
          <w:b w:val="false"/>
          <w:i w:val="false"/>
          <w:color w:val="000000"/>
          <w:sz w:val="28"/>
        </w:rPr>
        <w:t>Начало массового сопротивления врагу. Праведники народов мира. Восстания в нацистских лагерях. Развертывание партизанского движения.</w:t>
      </w:r>
    </w:p>
    <w:p>
      <w:pPr>
        <w:spacing w:before="0" w:after="0" w:line="264"/>
        <w:ind w:firstLine="600"/>
        <w:jc w:val="both"/>
      </w:pPr>
      <w:r>
        <w:rPr>
          <w:rFonts w:ascii="Times New Roman" w:hAnsi="Times New Roman"/>
          <w:b/>
          <w:i w:val="false"/>
          <w:color w:val="000000"/>
          <w:sz w:val="28"/>
        </w:rPr>
        <w:t>Коренной перелом в ходе войны (осень 1942 – 1943 г.)</w:t>
      </w:r>
    </w:p>
    <w:p>
      <w:pPr>
        <w:spacing w:before="0" w:after="0" w:line="264"/>
        <w:ind w:firstLine="600"/>
        <w:jc w:val="both"/>
      </w:pPr>
      <w:r>
        <w:rPr>
          <w:rFonts w:ascii="Times New Roman" w:hAnsi="Times New Roman"/>
          <w:b w:val="false"/>
          <w:i w:val="false"/>
          <w:color w:val="000000"/>
          <w:sz w:val="28"/>
        </w:rPr>
        <w:t>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w:t>
      </w:r>
    </w:p>
    <w:p>
      <w:pPr>
        <w:spacing w:before="0" w:after="0" w:line="264"/>
        <w:ind w:firstLine="600"/>
        <w:jc w:val="both"/>
      </w:pPr>
      <w:r>
        <w:rPr>
          <w:rFonts w:ascii="Times New Roman" w:hAnsi="Times New Roman"/>
          <w:b w:val="false"/>
          <w:i w:val="false"/>
          <w:color w:val="000000"/>
          <w:sz w:val="28"/>
        </w:rPr>
        <w:t>Прорыв блокады Ленинграда в январе 1943 г. Значение героического сопротивления Ленинграда.</w:t>
      </w:r>
    </w:p>
    <w:p>
      <w:pPr>
        <w:spacing w:before="0" w:after="0" w:line="264"/>
        <w:ind w:firstLine="600"/>
        <w:jc w:val="both"/>
      </w:pPr>
      <w:r>
        <w:rPr>
          <w:rFonts w:ascii="Times New Roman" w:hAnsi="Times New Roman"/>
          <w:b w:val="false"/>
          <w:i w:val="false"/>
          <w:color w:val="000000"/>
          <w:sz w:val="28"/>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pPr>
        <w:spacing w:before="0" w:after="0" w:line="264"/>
        <w:ind w:firstLine="600"/>
        <w:jc w:val="both"/>
      </w:pPr>
      <w:r>
        <w:rPr>
          <w:rFonts w:ascii="Times New Roman" w:hAnsi="Times New Roman"/>
          <w:b w:val="false"/>
          <w:i w:val="false"/>
          <w:color w:val="000000"/>
          <w:sz w:val="28"/>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pPr>
        <w:spacing w:before="0" w:after="0" w:line="264"/>
        <w:ind w:firstLine="600"/>
        <w:jc w:val="both"/>
      </w:pPr>
      <w:r>
        <w:rPr>
          <w:rFonts w:ascii="Times New Roman" w:hAnsi="Times New Roman"/>
          <w:b w:val="false"/>
          <w:i w:val="false"/>
          <w:color w:val="000000"/>
          <w:sz w:val="28"/>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pPr>
        <w:spacing w:before="0" w:after="0" w:line="264"/>
        <w:ind w:firstLine="600"/>
        <w:jc w:val="both"/>
      </w:pPr>
      <w:r>
        <w:rPr>
          <w:rFonts w:ascii="Times New Roman" w:hAnsi="Times New Roman"/>
          <w:b/>
          <w:i w:val="false"/>
          <w:color w:val="000000"/>
          <w:sz w:val="28"/>
        </w:rPr>
        <w:t>Человек и война: единство фронта и тыла</w:t>
      </w:r>
    </w:p>
    <w:p>
      <w:pPr>
        <w:spacing w:before="0" w:after="0" w:line="264"/>
        <w:ind w:firstLine="600"/>
        <w:jc w:val="both"/>
      </w:pPr>
      <w:r>
        <w:rPr>
          <w:rFonts w:ascii="Times New Roman" w:hAnsi="Times New Roman"/>
          <w:b w:val="false"/>
          <w:i w:val="false"/>
          <w:color w:val="000000"/>
          <w:sz w:val="28"/>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pPr>
        <w:spacing w:before="0" w:after="0" w:line="264"/>
        <w:ind w:firstLine="600"/>
        <w:jc w:val="both"/>
      </w:pPr>
      <w:r>
        <w:rPr>
          <w:rFonts w:ascii="Times New Roman" w:hAnsi="Times New Roman"/>
          <w:b w:val="false"/>
          <w:i w:val="false"/>
          <w:color w:val="000000"/>
          <w:sz w:val="28"/>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pPr>
        <w:spacing w:before="0" w:after="0" w:line="264"/>
        <w:ind w:firstLine="600"/>
        <w:jc w:val="both"/>
      </w:pPr>
      <w:r>
        <w:rPr>
          <w:rFonts w:ascii="Times New Roman" w:hAnsi="Times New Roman"/>
          <w:b w:val="false"/>
          <w:i w:val="false"/>
          <w:color w:val="000000"/>
          <w:sz w:val="28"/>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p>
    <w:p>
      <w:pPr>
        <w:spacing w:before="0" w:after="0" w:line="264"/>
        <w:ind w:firstLine="600"/>
        <w:jc w:val="both"/>
      </w:pPr>
      <w:r>
        <w:rPr>
          <w:rFonts w:ascii="Times New Roman" w:hAnsi="Times New Roman"/>
          <w:b w:val="false"/>
          <w:i w:val="false"/>
          <w:color w:val="000000"/>
          <w:sz w:val="28"/>
        </w:rPr>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pPr>
        <w:spacing w:before="0" w:after="0" w:line="264"/>
        <w:ind w:firstLine="600"/>
        <w:jc w:val="both"/>
      </w:pPr>
      <w:r>
        <w:rPr>
          <w:rFonts w:ascii="Times New Roman" w:hAnsi="Times New Roman"/>
          <w:b/>
          <w:i w:val="false"/>
          <w:color w:val="000000"/>
          <w:sz w:val="28"/>
        </w:rPr>
        <w:t>Победа СССР в Великой Отечественной войне</w:t>
      </w:r>
      <w:r>
        <w:rPr>
          <w:rFonts w:ascii="Times New Roman" w:hAnsi="Times New Roman"/>
          <w:b w:val="false"/>
          <w:i w:val="false"/>
          <w:color w:val="000000"/>
          <w:sz w:val="28"/>
        </w:rPr>
        <w:t>. Окончание Второй мировой войны (1944 – сентябрь 1945 г.).</w:t>
      </w:r>
    </w:p>
    <w:p>
      <w:pPr>
        <w:spacing w:before="0" w:after="0" w:line="264"/>
        <w:ind w:firstLine="600"/>
        <w:jc w:val="both"/>
      </w:pPr>
      <w:r>
        <w:rPr>
          <w:rFonts w:ascii="Times New Roman" w:hAnsi="Times New Roman"/>
          <w:b w:val="false"/>
          <w:i w:val="false"/>
          <w:color w:val="000000"/>
          <w:sz w:val="28"/>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pPr>
        <w:spacing w:before="0" w:after="0" w:line="264"/>
        <w:ind w:firstLine="600"/>
        <w:jc w:val="both"/>
      </w:pPr>
      <w:r>
        <w:rPr>
          <w:rFonts w:ascii="Times New Roman" w:hAnsi="Times New Roman"/>
          <w:b w:val="false"/>
          <w:i w:val="false"/>
          <w:color w:val="000000"/>
          <w:sz w:val="28"/>
        </w:rP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pPr>
        <w:spacing w:before="0" w:after="0" w:line="264"/>
        <w:ind w:firstLine="600"/>
        <w:jc w:val="both"/>
      </w:pPr>
      <w:r>
        <w:rPr>
          <w:rFonts w:ascii="Times New Roman" w:hAnsi="Times New Roman"/>
          <w:b w:val="false"/>
          <w:i w:val="false"/>
          <w:color w:val="000000"/>
          <w:sz w:val="28"/>
        </w:rPr>
        <w:t>Битва за Берлин и окончание войны в Европе. Висло-Одерская операция. Капитуляция Германии. Репатриация советских граждан в ходе войны и после ее окончания.</w:t>
      </w:r>
    </w:p>
    <w:p>
      <w:pPr>
        <w:spacing w:before="0" w:after="0" w:line="264"/>
        <w:ind w:firstLine="600"/>
        <w:jc w:val="both"/>
      </w:pPr>
      <w:r>
        <w:rPr>
          <w:rFonts w:ascii="Times New Roman" w:hAnsi="Times New Roman"/>
          <w:b w:val="false"/>
          <w:i w:val="false"/>
          <w:color w:val="000000"/>
          <w:sz w:val="28"/>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pPr>
        <w:spacing w:before="0" w:after="0" w:line="264"/>
        <w:ind w:firstLine="600"/>
        <w:jc w:val="both"/>
      </w:pPr>
      <w:r>
        <w:rPr>
          <w:rFonts w:ascii="Times New Roman" w:hAnsi="Times New Roman"/>
          <w:b w:val="false"/>
          <w:i w:val="false"/>
          <w:color w:val="000000"/>
          <w:sz w:val="28"/>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pPr>
        <w:spacing w:before="0" w:after="0" w:line="264"/>
        <w:ind w:firstLine="600"/>
        <w:jc w:val="both"/>
      </w:pPr>
      <w:r>
        <w:rPr>
          <w:rFonts w:ascii="Times New Roman" w:hAnsi="Times New Roman"/>
          <w:b w:val="false"/>
          <w:i w:val="false"/>
          <w:color w:val="000000"/>
          <w:sz w:val="28"/>
        </w:rPr>
        <w:t>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pPr>
        <w:spacing w:before="0" w:after="0" w:line="264"/>
        <w:ind w:firstLine="600"/>
        <w:jc w:val="both"/>
      </w:pPr>
      <w:r>
        <w:rPr>
          <w:rFonts w:ascii="Times New Roman" w:hAnsi="Times New Roman"/>
          <w:b w:val="false"/>
          <w:i w:val="false"/>
          <w:color w:val="000000"/>
          <w:sz w:val="28"/>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pPr>
        <w:spacing w:before="0" w:after="0" w:line="264"/>
        <w:ind w:firstLine="600"/>
        <w:jc w:val="both"/>
      </w:pPr>
      <w:r>
        <w:rPr>
          <w:rFonts w:ascii="Times New Roman" w:hAnsi="Times New Roman"/>
          <w:b w:val="false"/>
          <w:i w:val="false"/>
          <w:color w:val="000000"/>
          <w:sz w:val="28"/>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 </w:t>
      </w:r>
    </w:p>
    <w:p>
      <w:pPr>
        <w:spacing w:before="0" w:after="0" w:line="264"/>
        <w:ind w:firstLine="600"/>
        <w:jc w:val="both"/>
      </w:pPr>
      <w:r>
        <w:rPr>
          <w:rFonts w:ascii="Times New Roman" w:hAnsi="Times New Roman"/>
          <w:b/>
          <w:i w:val="false"/>
          <w:color w:val="000000"/>
          <w:sz w:val="28"/>
        </w:rPr>
        <w:t xml:space="preserve">Наш край в 1941–1945 гг.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r>
        <w:rPr>
          <w:rFonts w:ascii="Times New Roman" w:hAnsi="Times New Roman"/>
          <w:b w:val="false"/>
          <w:i w:val="false"/>
          <w:color w:val="000000"/>
          <w:sz w:val="28"/>
        </w:rPr>
        <w:t xml:space="preserve"> </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Всеобщая история. 1945–2022 гг.</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Мир во второй половине ХХ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w:t>
      </w:r>
    </w:p>
    <w:p>
      <w:pPr>
        <w:spacing w:before="0" w:after="0" w:line="264"/>
        <w:ind w:firstLine="600"/>
        <w:jc w:val="both"/>
      </w:pPr>
      <w:r>
        <w:rPr>
          <w:rFonts w:ascii="Times New Roman" w:hAnsi="Times New Roman"/>
          <w:b w:val="false"/>
          <w:i w:val="false"/>
          <w:color w:val="000000"/>
          <w:sz w:val="28"/>
        </w:rPr>
        <w:t xml:space="preserve">122.7.1.2. Страны Северной Америки и Европы во второй половине ХХ – начале XXI в. </w:t>
      </w:r>
    </w:p>
    <w:p>
      <w:pPr>
        <w:spacing w:before="0" w:after="0" w:line="264"/>
        <w:ind w:firstLine="600"/>
        <w:jc w:val="both"/>
      </w:pPr>
      <w:r>
        <w:rPr>
          <w:rFonts w:ascii="Times New Roman" w:hAnsi="Times New Roman"/>
          <w:b w:val="false"/>
          <w:i w:val="false"/>
          <w:color w:val="000000"/>
          <w:sz w:val="28"/>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pPr>
        <w:spacing w:before="0" w:after="0" w:line="264"/>
        <w:ind w:firstLine="600"/>
        <w:jc w:val="both"/>
      </w:pPr>
      <w:r>
        <w:rPr>
          <w:rFonts w:ascii="Times New Roman" w:hAnsi="Times New Roman"/>
          <w:b w:val="false"/>
          <w:i w:val="false"/>
          <w:color w:val="000000"/>
          <w:sz w:val="28"/>
        </w:rPr>
        <w:t xml:space="preserve">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XXI в. Развитие отношений с СССР, Российской Федерацией. </w:t>
      </w:r>
    </w:p>
    <w:p>
      <w:pPr>
        <w:spacing w:before="0" w:after="0" w:line="264"/>
        <w:ind w:firstLine="600"/>
        <w:jc w:val="both"/>
      </w:pPr>
      <w:r>
        <w:rPr>
          <w:rFonts w:ascii="Times New Roman" w:hAnsi="Times New Roman"/>
          <w:b w:val="false"/>
          <w:i w:val="false"/>
          <w:color w:val="000000"/>
          <w:sz w:val="28"/>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Политические системы и лидеры европейских стран во второй половине ХХ – начале XXI в. «Скандинавская модель» социально-экономического развития. «Бурные 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 </w:t>
      </w:r>
    </w:p>
    <w:p>
      <w:pPr>
        <w:spacing w:before="0" w:after="0" w:line="264"/>
        <w:ind w:firstLine="600"/>
        <w:jc w:val="both"/>
      </w:pPr>
      <w:r>
        <w:rPr>
          <w:rFonts w:ascii="Times New Roman" w:hAnsi="Times New Roman"/>
          <w:b w:val="false"/>
          <w:i w:val="false"/>
          <w:color w:val="000000"/>
          <w:sz w:val="28"/>
        </w:rPr>
        <w:t xml:space="preserve">Страны Центральной и Восточной Европы во второй половине ХХ – начале XXI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 своего пути в странах региона. Югославская модель социализма. Пражская весна 1968 г. и ее подавление. 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 </w:t>
      </w:r>
    </w:p>
    <w:p>
      <w:pPr>
        <w:spacing w:before="0" w:after="0" w:line="264"/>
        <w:ind w:firstLine="600"/>
        <w:jc w:val="both"/>
      </w:pPr>
      <w:r>
        <w:rPr>
          <w:rFonts w:ascii="Times New Roman" w:hAnsi="Times New Roman"/>
          <w:b/>
          <w:i w:val="false"/>
          <w:color w:val="000000"/>
          <w:sz w:val="28"/>
        </w:rPr>
        <w:t>Страны Азии, Африки во второй половине ХХ – начале XXI в.: проблемы и пути модернизации</w:t>
      </w:r>
    </w:p>
    <w:p>
      <w:pPr>
        <w:spacing w:before="0" w:after="0" w:line="264"/>
        <w:ind w:firstLine="600"/>
        <w:jc w:val="both"/>
      </w:pPr>
      <w:r>
        <w:rPr>
          <w:rFonts w:ascii="Times New Roman" w:hAnsi="Times New Roman"/>
          <w:b w:val="false"/>
          <w:i w:val="false"/>
          <w:color w:val="000000"/>
          <w:sz w:val="28"/>
        </w:rPr>
        <w:t xml:space="preserve">Страны Восточной, Юго-Восточной и Южной Азии. Освободительная борьба и провозглашение национальных государств в регионе.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 </w:t>
      </w:r>
    </w:p>
    <w:p>
      <w:pPr>
        <w:spacing w:before="0" w:after="0" w:line="264"/>
        <w:ind w:firstLine="600"/>
        <w:jc w:val="both"/>
      </w:pPr>
      <w:r>
        <w:rPr>
          <w:rFonts w:ascii="Times New Roman" w:hAnsi="Times New Roman"/>
          <w:b w:val="false"/>
          <w:i w:val="false"/>
          <w:color w:val="000000"/>
          <w:sz w:val="28"/>
        </w:rPr>
        <w:t xml:space="preserve">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 </w:t>
      </w:r>
    </w:p>
    <w:p>
      <w:pPr>
        <w:spacing w:before="0" w:after="0" w:line="264"/>
        <w:ind w:firstLine="600"/>
        <w:jc w:val="both"/>
      </w:pPr>
      <w:r>
        <w:rPr>
          <w:rFonts w:ascii="Times New Roman" w:hAnsi="Times New Roman"/>
          <w:b w:val="false"/>
          <w:i w:val="false"/>
          <w:color w:val="000000"/>
          <w:sz w:val="28"/>
        </w:rPr>
        <w:t xml:space="preserve">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 </w:t>
      </w:r>
    </w:p>
    <w:p>
      <w:pPr>
        <w:spacing w:before="0" w:after="0" w:line="264"/>
        <w:ind w:firstLine="600"/>
        <w:jc w:val="both"/>
      </w:pPr>
      <w:r>
        <w:rPr>
          <w:rFonts w:ascii="Times New Roman" w:hAnsi="Times New Roman"/>
          <w:b w:val="false"/>
          <w:i w:val="false"/>
          <w:color w:val="000000"/>
          <w:sz w:val="28"/>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XXI в. «Арабская весна» и смена политических режимов в начале 2010-х гг. Гражданская война в Сирии. </w:t>
      </w:r>
    </w:p>
    <w:p>
      <w:pPr>
        <w:spacing w:before="0" w:after="0" w:line="264"/>
        <w:ind w:firstLine="600"/>
        <w:jc w:val="both"/>
      </w:pPr>
      <w:r>
        <w:rPr>
          <w:rFonts w:ascii="Times New Roman" w:hAnsi="Times New Roman"/>
          <w:b w:val="false"/>
          <w:i w:val="false"/>
          <w:color w:val="000000"/>
          <w:sz w:val="28"/>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pPr>
        <w:spacing w:before="0" w:after="0" w:line="264"/>
        <w:ind w:firstLine="600"/>
        <w:jc w:val="both"/>
      </w:pPr>
      <w:r>
        <w:rPr>
          <w:rFonts w:ascii="Times New Roman" w:hAnsi="Times New Roman"/>
          <w:b/>
          <w:i w:val="false"/>
          <w:color w:val="000000"/>
          <w:sz w:val="28"/>
        </w:rPr>
        <w:t xml:space="preserve">Страны Латинской Америки во второй половине ХХ – начале XXI в. </w:t>
      </w:r>
    </w:p>
    <w:p>
      <w:pPr>
        <w:spacing w:before="0" w:after="0" w:line="264"/>
        <w:ind w:firstLine="600"/>
        <w:jc w:val="both"/>
      </w:pPr>
      <w:r>
        <w:rPr>
          <w:rFonts w:ascii="Times New Roman" w:hAnsi="Times New Roman"/>
          <w:b w:val="false"/>
          <w:i w:val="false"/>
          <w:color w:val="000000"/>
          <w:sz w:val="28"/>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Правоавторитарные диктатуры. «Левый поворот» в конце ХХ – начале XXI в.</w:t>
      </w:r>
    </w:p>
    <w:p>
      <w:pPr>
        <w:spacing w:before="0" w:after="0" w:line="264"/>
        <w:ind w:firstLine="600"/>
        <w:jc w:val="both"/>
      </w:pPr>
      <w:r>
        <w:rPr>
          <w:rFonts w:ascii="Times New Roman" w:hAnsi="Times New Roman"/>
          <w:b/>
          <w:i w:val="false"/>
          <w:color w:val="000000"/>
          <w:sz w:val="28"/>
        </w:rPr>
        <w:t xml:space="preserve">Международные отношения во второй половине ХХ – начале XXI в. </w:t>
      </w:r>
    </w:p>
    <w:p>
      <w:pPr>
        <w:spacing w:before="0" w:after="0" w:line="264"/>
        <w:ind w:firstLine="600"/>
        <w:jc w:val="both"/>
      </w:pPr>
      <w:r>
        <w:rPr>
          <w:rFonts w:ascii="Times New Roman" w:hAnsi="Times New Roman"/>
          <w:b w:val="false"/>
          <w:i w:val="false"/>
          <w:color w:val="000000"/>
          <w:sz w:val="28"/>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Война во Вьетнаме. </w:t>
      </w:r>
    </w:p>
    <w:p>
      <w:pPr>
        <w:spacing w:before="0" w:after="0" w:line="264"/>
        <w:ind w:firstLine="600"/>
        <w:jc w:val="both"/>
      </w:pPr>
      <w:r>
        <w:rPr>
          <w:rFonts w:ascii="Times New Roman" w:hAnsi="Times New Roman"/>
          <w:b w:val="false"/>
          <w:i w:val="false"/>
          <w:color w:val="000000"/>
          <w:sz w:val="28"/>
        </w:rPr>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pPr>
        <w:spacing w:before="0" w:after="0" w:line="264"/>
        <w:ind w:firstLine="600"/>
        <w:jc w:val="both"/>
      </w:pPr>
      <w:r>
        <w:rPr>
          <w:rFonts w:ascii="Times New Roman" w:hAnsi="Times New Roman"/>
          <w:b w:val="false"/>
          <w:i w:val="false"/>
          <w:color w:val="000000"/>
          <w:sz w:val="28"/>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Восточной Европы. Распад СССР и восточного блока. </w:t>
      </w:r>
    </w:p>
    <w:p>
      <w:pPr>
        <w:spacing w:before="0" w:after="0" w:line="264"/>
        <w:ind w:firstLine="600"/>
        <w:jc w:val="both"/>
      </w:pPr>
      <w:r>
        <w:rPr>
          <w:rFonts w:ascii="Times New Roman" w:hAnsi="Times New Roman"/>
          <w:b w:val="false"/>
          <w:i w:val="false"/>
          <w:color w:val="000000"/>
          <w:sz w:val="28"/>
        </w:rPr>
        <w:t xml:space="preserve">Международные отношения в конце ХХ – начале XXI в.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 </w:t>
      </w:r>
    </w:p>
    <w:p>
      <w:pPr>
        <w:spacing w:before="0" w:after="0" w:line="264"/>
        <w:ind w:firstLine="600"/>
        <w:jc w:val="both"/>
      </w:pPr>
      <w:r>
        <w:rPr>
          <w:rFonts w:ascii="Times New Roman" w:hAnsi="Times New Roman"/>
          <w:b/>
          <w:i w:val="false"/>
          <w:color w:val="000000"/>
          <w:sz w:val="28"/>
        </w:rPr>
        <w:t xml:space="preserve">Развитие науки и культуры во второй половине ХХ – начале XXI в. </w:t>
      </w:r>
    </w:p>
    <w:p>
      <w:pPr>
        <w:spacing w:before="0" w:after="0" w:line="264"/>
        <w:ind w:firstLine="600"/>
        <w:jc w:val="both"/>
      </w:pPr>
      <w:r>
        <w:rPr>
          <w:rFonts w:ascii="Times New Roman" w:hAnsi="Times New Roman"/>
          <w:b w:val="false"/>
          <w:i w:val="false"/>
          <w:color w:val="000000"/>
          <w:sz w:val="28"/>
        </w:rPr>
        <w:t xml:space="preserve">Развитие науки во второй половине ХХ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p>
    <w:p>
      <w:pPr>
        <w:spacing w:before="0" w:after="0" w:line="264"/>
        <w:ind w:firstLine="600"/>
        <w:jc w:val="both"/>
      </w:pPr>
      <w:r>
        <w:rPr>
          <w:rFonts w:ascii="Times New Roman" w:hAnsi="Times New Roman"/>
          <w:b w:val="false"/>
          <w:i w:val="false"/>
          <w:color w:val="000000"/>
          <w:sz w:val="28"/>
        </w:rPr>
        <w:t xml:space="preserve">Изменение условий труда и быта людей во второй половине ХХ – начале XXI в. Растущий динамизм движения человека во времени и пространстве. Распространение телевидения, развитие СМИ, их место в жизни современного общества, индивида. </w:t>
      </w:r>
    </w:p>
    <w:p>
      <w:pPr>
        <w:spacing w:before="0" w:after="0" w:line="264"/>
        <w:ind w:firstLine="600"/>
        <w:jc w:val="both"/>
      </w:pPr>
      <w:r>
        <w:rPr>
          <w:rFonts w:ascii="Times New Roman" w:hAnsi="Times New Roman"/>
          <w:b w:val="false"/>
          <w:i w:val="false"/>
          <w:color w:val="000000"/>
          <w:sz w:val="28"/>
        </w:rPr>
        <w:t xml:space="preserve">Течения и стили в художественной культуре второй половины ХХ – начала XXI в.: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Глобальное и национальное в современной культуре. </w:t>
      </w:r>
    </w:p>
    <w:p>
      <w:pPr>
        <w:spacing w:before="0" w:after="0" w:line="264"/>
        <w:ind w:firstLine="600"/>
        <w:jc w:val="both"/>
      </w:pPr>
      <w:r>
        <w:rPr>
          <w:rFonts w:ascii="Times New Roman" w:hAnsi="Times New Roman"/>
          <w:b/>
          <w:i w:val="false"/>
          <w:color w:val="000000"/>
          <w:sz w:val="28"/>
        </w:rPr>
        <w:t>Современный мир</w:t>
      </w:r>
    </w:p>
    <w:p>
      <w:pPr>
        <w:spacing w:before="0" w:after="0" w:line="264"/>
        <w:ind w:firstLine="600"/>
        <w:jc w:val="both"/>
      </w:pPr>
      <w:r>
        <w:rPr>
          <w:rFonts w:ascii="Times New Roman" w:hAnsi="Times New Roman"/>
          <w:b w:val="false"/>
          <w:i w:val="false"/>
          <w:color w:val="000000"/>
          <w:sz w:val="28"/>
        </w:rP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pPr>
        <w:spacing w:before="0" w:after="0" w:line="264"/>
        <w:ind w:firstLine="600"/>
        <w:jc w:val="both"/>
      </w:pPr>
      <w:r>
        <w:rPr>
          <w:rFonts w:ascii="Times New Roman" w:hAnsi="Times New Roman"/>
          <w:b w:val="false"/>
          <w:i w:val="false"/>
          <w:color w:val="000000"/>
          <w:sz w:val="28"/>
        </w:rPr>
        <w:t>Глобализация, интеграция и проблемы национальных интересов.</w:t>
      </w:r>
    </w:p>
    <w:p>
      <w:pPr>
        <w:spacing w:before="0" w:after="0" w:line="264"/>
        <w:ind w:firstLine="600"/>
        <w:jc w:val="both"/>
      </w:pPr>
      <w:r>
        <w:rPr>
          <w:rFonts w:ascii="Times New Roman" w:hAnsi="Times New Roman"/>
          <w:b/>
          <w:i w:val="false"/>
          <w:color w:val="000000"/>
          <w:sz w:val="28"/>
        </w:rPr>
        <w:t>Обобщение.</w:t>
      </w:r>
    </w:p>
    <w:p>
      <w:pPr>
        <w:spacing w:before="0" w:after="0" w:line="264"/>
        <w:ind w:firstLine="600"/>
        <w:jc w:val="both"/>
      </w:pPr>
      <w:r>
        <w:rPr>
          <w:rFonts w:ascii="Times New Roman" w:hAnsi="Times New Roman"/>
          <w:b/>
          <w:i w:val="false"/>
          <w:color w:val="000000"/>
          <w:sz w:val="28"/>
        </w:rPr>
        <w:t xml:space="preserve">История России. 1945–2022 гг. </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Периодизация и общая характеристика истории СССР, России 1945 – начала 2020-х гг. </w:t>
      </w:r>
    </w:p>
    <w:p>
      <w:pPr>
        <w:spacing w:before="0" w:after="0" w:line="264"/>
        <w:ind w:firstLine="600"/>
        <w:jc w:val="both"/>
      </w:pPr>
      <w:r>
        <w:rPr>
          <w:rFonts w:ascii="Times New Roman" w:hAnsi="Times New Roman"/>
          <w:b/>
          <w:i w:val="false"/>
          <w:color w:val="000000"/>
          <w:sz w:val="28"/>
        </w:rPr>
        <w:t xml:space="preserve">СССР в 1945–1991 гг. </w:t>
      </w:r>
    </w:p>
    <w:p>
      <w:pPr>
        <w:spacing w:before="0" w:after="0" w:line="264"/>
        <w:ind w:firstLine="600"/>
        <w:jc w:val="both"/>
      </w:pPr>
      <w:r>
        <w:rPr>
          <w:rFonts w:ascii="Times New Roman" w:hAnsi="Times New Roman"/>
          <w:b/>
          <w:i w:val="false"/>
          <w:color w:val="000000"/>
          <w:sz w:val="28"/>
        </w:rPr>
        <w:t xml:space="preserve">СССР в 1945–1953 гг. </w:t>
      </w:r>
    </w:p>
    <w:p>
      <w:pPr>
        <w:spacing w:before="0" w:after="0" w:line="264"/>
        <w:ind w:firstLine="600"/>
        <w:jc w:val="both"/>
      </w:pPr>
      <w:r>
        <w:rPr>
          <w:rFonts w:ascii="Times New Roman" w:hAnsi="Times New Roman"/>
          <w:b w:val="false"/>
          <w:i w:val="false"/>
          <w:color w:val="000000"/>
          <w:sz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p>
    <w:p>
      <w:pPr>
        <w:spacing w:before="0" w:after="0" w:line="264"/>
        <w:ind w:firstLine="600"/>
        <w:jc w:val="both"/>
      </w:pPr>
      <w:r>
        <w:rPr>
          <w:rFonts w:ascii="Times New Roman" w:hAnsi="Times New Roman"/>
          <w:b w:val="false"/>
          <w:i w:val="false"/>
          <w:color w:val="000000"/>
          <w:sz w:val="28"/>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значение. Начало гонки вооружений. </w:t>
      </w:r>
    </w:p>
    <w:p>
      <w:pPr>
        <w:spacing w:before="0" w:after="0" w:line="264"/>
        <w:ind w:firstLine="600"/>
        <w:jc w:val="both"/>
      </w:pPr>
      <w:r>
        <w:rPr>
          <w:rFonts w:ascii="Times New Roman" w:hAnsi="Times New Roman"/>
          <w:b w:val="false"/>
          <w:i w:val="false"/>
          <w:color w:val="000000"/>
          <w:sz w:val="28"/>
        </w:rPr>
        <w:t xml:space="preserve">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w:t>
      </w:r>
    </w:p>
    <w:p>
      <w:pPr>
        <w:spacing w:before="0" w:after="0" w:line="264"/>
        <w:ind w:firstLine="600"/>
        <w:jc w:val="both"/>
      </w:pPr>
      <w:r>
        <w:rPr>
          <w:rFonts w:ascii="Times New Roman" w:hAnsi="Times New Roman"/>
          <w:b w:val="false"/>
          <w:i w:val="false"/>
          <w:color w:val="000000"/>
          <w:sz w:val="28"/>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лысенковщина. </w:t>
      </w:r>
    </w:p>
    <w:p>
      <w:pPr>
        <w:spacing w:before="0" w:after="0" w:line="264"/>
        <w:ind w:firstLine="600"/>
        <w:jc w:val="both"/>
      </w:pPr>
      <w:r>
        <w:rPr>
          <w:rFonts w:ascii="Times New Roman" w:hAnsi="Times New Roman"/>
          <w:b w:val="false"/>
          <w:i w:val="false"/>
          <w:color w:val="000000"/>
          <w:sz w:val="28"/>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 </w:t>
      </w:r>
    </w:p>
    <w:p>
      <w:pPr>
        <w:spacing w:before="0" w:after="0" w:line="264"/>
        <w:ind w:firstLine="600"/>
        <w:jc w:val="both"/>
      </w:pPr>
      <w:r>
        <w:rPr>
          <w:rFonts w:ascii="Times New Roman" w:hAnsi="Times New Roman"/>
          <w:b w:val="false"/>
          <w:i w:val="false"/>
          <w:color w:val="000000"/>
          <w:sz w:val="28"/>
        </w:rPr>
        <w:t>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w:t>
      </w:r>
    </w:p>
    <w:p>
      <w:pPr>
        <w:spacing w:before="0" w:after="0" w:line="264"/>
        <w:ind w:firstLine="600"/>
        <w:jc w:val="both"/>
      </w:pPr>
      <w:r>
        <w:rPr>
          <w:rFonts w:ascii="Times New Roman" w:hAnsi="Times New Roman"/>
          <w:b w:val="false"/>
          <w:i w:val="false"/>
          <w:color w:val="000000"/>
          <w:sz w:val="28"/>
        </w:rPr>
        <w:t xml:space="preserve">Организация Североатлантического договора (НАТО). Создание по инициативе СССР Организации Варшавского договора. Война в Корее. </w:t>
      </w:r>
    </w:p>
    <w:p>
      <w:pPr>
        <w:spacing w:before="0" w:after="0" w:line="264"/>
        <w:ind w:firstLine="600"/>
        <w:jc w:val="both"/>
      </w:pPr>
      <w:r>
        <w:rPr>
          <w:rFonts w:ascii="Times New Roman" w:hAnsi="Times New Roman"/>
          <w:b w:val="false"/>
          <w:i w:val="false"/>
          <w:color w:val="000000"/>
          <w:sz w:val="28"/>
        </w:rPr>
        <w:t xml:space="preserve">Наш край в 1945 – начале 1950-х гг. </w:t>
      </w:r>
    </w:p>
    <w:p>
      <w:pPr>
        <w:spacing w:before="0" w:after="0" w:line="264"/>
        <w:ind w:firstLine="600"/>
        <w:jc w:val="both"/>
      </w:pPr>
      <w:r>
        <w:rPr>
          <w:rFonts w:ascii="Times New Roman" w:hAnsi="Times New Roman"/>
          <w:b/>
          <w:i w:val="false"/>
          <w:color w:val="000000"/>
          <w:sz w:val="28"/>
        </w:rPr>
        <w:t xml:space="preserve">СССР в середине 1950-х – первой половине 1960-х гг. </w:t>
      </w:r>
    </w:p>
    <w:p>
      <w:pPr>
        <w:spacing w:before="0" w:after="0" w:line="264"/>
        <w:ind w:firstLine="600"/>
        <w:jc w:val="both"/>
      </w:pPr>
      <w:r>
        <w:rPr>
          <w:rFonts w:ascii="Times New Roman" w:hAnsi="Times New Roman"/>
          <w:b w:val="false"/>
          <w:i w:val="false"/>
          <w:color w:val="000000"/>
          <w:sz w:val="28"/>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w:t>
      </w:r>
    </w:p>
    <w:p>
      <w:pPr>
        <w:spacing w:before="0" w:after="0" w:line="264"/>
        <w:ind w:firstLine="600"/>
        <w:jc w:val="both"/>
      </w:pPr>
      <w:r>
        <w:rPr>
          <w:rFonts w:ascii="Times New Roman" w:hAnsi="Times New Roman"/>
          <w:b w:val="false"/>
          <w:i w:val="false"/>
          <w:color w:val="000000"/>
          <w:sz w:val="28"/>
        </w:rPr>
        <w:t xml:space="preserve">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p>
    <w:p>
      <w:pPr>
        <w:spacing w:before="0" w:after="0" w:line="264"/>
        <w:ind w:firstLine="600"/>
        <w:jc w:val="both"/>
      </w:pPr>
      <w:r>
        <w:rPr>
          <w:rFonts w:ascii="Times New Roman" w:hAnsi="Times New Roman"/>
          <w:b w:val="false"/>
          <w:i w:val="false"/>
          <w:color w:val="000000"/>
          <w:sz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Антирелигиозные кампании. Гонения на Церковь. Диссиденты. Самиздат и тамиздат. </w:t>
      </w:r>
    </w:p>
    <w:p>
      <w:pPr>
        <w:spacing w:before="0" w:after="0" w:line="264"/>
        <w:ind w:firstLine="600"/>
        <w:jc w:val="both"/>
      </w:pPr>
      <w:r>
        <w:rPr>
          <w:rFonts w:ascii="Times New Roman" w:hAnsi="Times New Roman"/>
          <w:b w:val="false"/>
          <w:i w:val="false"/>
          <w:color w:val="000000"/>
          <w:sz w:val="28"/>
        </w:rPr>
        <w:t xml:space="preserve">Социально-экономическое развитие СССР. «Догнать и перегнать Америку». Попытки решения продовольственной проблемы. Освоение целинных земель. </w:t>
      </w:r>
    </w:p>
    <w:p>
      <w:pPr>
        <w:spacing w:before="0" w:after="0" w:line="264"/>
        <w:ind w:firstLine="600"/>
        <w:jc w:val="both"/>
      </w:pPr>
      <w:r>
        <w:rPr>
          <w:rFonts w:ascii="Times New Roman" w:hAnsi="Times New Roman"/>
          <w:b w:val="false"/>
          <w:i w:val="false"/>
          <w:color w:val="000000"/>
          <w:sz w:val="28"/>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pPr>
        <w:spacing w:before="0" w:after="0" w:line="264"/>
        <w:ind w:firstLine="600"/>
        <w:jc w:val="both"/>
      </w:pPr>
      <w:r>
        <w:rPr>
          <w:rFonts w:ascii="Times New Roman" w:hAnsi="Times New Roman"/>
          <w:b w:val="false"/>
          <w:i w:val="false"/>
          <w:color w:val="000000"/>
          <w:sz w:val="28"/>
        </w:rPr>
        <w:t xml:space="preserve">Реформы в промышленности. Переход от отраслевой системы управления к совнархозам. Расширение прав союзных республик. </w:t>
      </w:r>
    </w:p>
    <w:p>
      <w:pPr>
        <w:spacing w:before="0" w:after="0" w:line="264"/>
        <w:ind w:firstLine="600"/>
        <w:jc w:val="both"/>
      </w:pPr>
      <w:r>
        <w:rPr>
          <w:rFonts w:ascii="Times New Roman" w:hAnsi="Times New Roman"/>
          <w:b w:val="false"/>
          <w:i w:val="false"/>
          <w:color w:val="000000"/>
          <w:sz w:val="28"/>
        </w:rPr>
        <w:t xml:space="preserve">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p>
    <w:p>
      <w:pPr>
        <w:spacing w:before="0" w:after="0" w:line="264"/>
        <w:ind w:firstLine="600"/>
        <w:jc w:val="both"/>
      </w:pPr>
      <w:r>
        <w:rPr>
          <w:rFonts w:ascii="Times New Roman" w:hAnsi="Times New Roman"/>
          <w:b w:val="false"/>
          <w:i w:val="false"/>
          <w:color w:val="000000"/>
          <w:sz w:val="28"/>
        </w:rPr>
        <w:t xml:space="preserve">ХХII съезд КПСС и программа построения коммунизма в СССР. Воспитание «нового человека». Бригады коммунистического труда. Общественные формы управления. </w:t>
      </w:r>
    </w:p>
    <w:p>
      <w:pPr>
        <w:spacing w:before="0" w:after="0" w:line="264"/>
        <w:ind w:firstLine="600"/>
        <w:jc w:val="both"/>
      </w:pPr>
      <w:r>
        <w:rPr>
          <w:rFonts w:ascii="Times New Roman" w:hAnsi="Times New Roman"/>
          <w:b w:val="false"/>
          <w:i w:val="false"/>
          <w:color w:val="000000"/>
          <w:sz w:val="28"/>
        </w:rPr>
        <w:t xml:space="preserve">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w:t>
      </w:r>
    </w:p>
    <w:p>
      <w:pPr>
        <w:spacing w:before="0" w:after="0" w:line="264"/>
        <w:ind w:firstLine="600"/>
        <w:jc w:val="both"/>
      </w:pPr>
      <w:r>
        <w:rPr>
          <w:rFonts w:ascii="Times New Roman" w:hAnsi="Times New Roman"/>
          <w:b w:val="false"/>
          <w:i w:val="false"/>
          <w:color w:val="000000"/>
          <w:sz w:val="28"/>
        </w:rPr>
        <w:t xml:space="preserve">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 </w:t>
      </w:r>
    </w:p>
    <w:p>
      <w:pPr>
        <w:spacing w:before="0" w:after="0" w:line="264"/>
        <w:ind w:firstLine="600"/>
        <w:jc w:val="both"/>
      </w:pPr>
      <w:r>
        <w:rPr>
          <w:rFonts w:ascii="Times New Roman" w:hAnsi="Times New Roman"/>
          <w:b w:val="false"/>
          <w:i w:val="false"/>
          <w:color w:val="000000"/>
          <w:sz w:val="28"/>
        </w:rPr>
        <w:t xml:space="preserve">Конец оттепели. Нарастание негативных тенденций в обществе. Кризис доверия власти. Новочеркасские события. Смещение Н.С. Хрущева. Оценка Хрущева и его реформ современниками и историками. </w:t>
      </w:r>
    </w:p>
    <w:p>
      <w:pPr>
        <w:spacing w:before="0" w:after="0" w:line="264"/>
        <w:ind w:firstLine="600"/>
        <w:jc w:val="both"/>
      </w:pPr>
      <w:r>
        <w:rPr>
          <w:rFonts w:ascii="Times New Roman" w:hAnsi="Times New Roman"/>
          <w:b w:val="false"/>
          <w:i w:val="false"/>
          <w:color w:val="000000"/>
          <w:sz w:val="28"/>
        </w:rPr>
        <w:t xml:space="preserve">Наш край в 1953–1964 гг. </w:t>
      </w:r>
    </w:p>
    <w:p>
      <w:pPr>
        <w:spacing w:before="0" w:after="0" w:line="264"/>
        <w:ind w:firstLine="600"/>
        <w:jc w:val="both"/>
      </w:pPr>
      <w:r>
        <w:rPr>
          <w:rFonts w:ascii="Times New Roman" w:hAnsi="Times New Roman"/>
          <w:b/>
          <w:i w:val="false"/>
          <w:color w:val="000000"/>
          <w:sz w:val="28"/>
        </w:rPr>
        <w:t xml:space="preserve">Советское государство и общество в середине 1960-х – начале 1980-х гг. </w:t>
      </w:r>
    </w:p>
    <w:p>
      <w:pPr>
        <w:spacing w:before="0" w:after="0" w:line="264"/>
        <w:ind w:firstLine="600"/>
        <w:jc w:val="both"/>
      </w:pPr>
      <w:r>
        <w:rPr>
          <w:rFonts w:ascii="Times New Roman" w:hAnsi="Times New Roman"/>
          <w:b w:val="false"/>
          <w:i w:val="false"/>
          <w:color w:val="000000"/>
          <w:sz w:val="28"/>
        </w:rPr>
        <w:t xml:space="preserve">Приход к власти Л.И. Брежнева: его окружение и смена политического курса. Поиски идеологических ориентиров. Десталинизация и ресталинизация. </w:t>
      </w:r>
    </w:p>
    <w:p>
      <w:pPr>
        <w:spacing w:before="0" w:after="0" w:line="264"/>
        <w:ind w:firstLine="600"/>
        <w:jc w:val="both"/>
      </w:pPr>
      <w:r>
        <w:rPr>
          <w:rFonts w:ascii="Times New Roman" w:hAnsi="Times New Roman"/>
          <w:b w:val="false"/>
          <w:i w:val="false"/>
          <w:color w:val="000000"/>
          <w:sz w:val="28"/>
        </w:rPr>
        <w:t xml:space="preserve">Экономические реформы 1960-х гг. Новые ориентиры аграрной политики. Косыгинская реформа. Конституция СССР 1977 г. Концепция «развитого социализма». </w:t>
      </w:r>
    </w:p>
    <w:p>
      <w:pPr>
        <w:spacing w:before="0" w:after="0" w:line="264"/>
        <w:ind w:firstLine="600"/>
        <w:jc w:val="both"/>
      </w:pPr>
      <w:r>
        <w:rPr>
          <w:rFonts w:ascii="Times New Roman" w:hAnsi="Times New Roman"/>
          <w:b w:val="false"/>
          <w:i w:val="false"/>
          <w:color w:val="000000"/>
          <w:sz w:val="28"/>
        </w:rPr>
        <w:t xml:space="preserve">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w:t>
      </w:r>
    </w:p>
    <w:p>
      <w:pPr>
        <w:spacing w:before="0" w:after="0" w:line="264"/>
        <w:ind w:firstLine="600"/>
        <w:jc w:val="both"/>
      </w:pPr>
      <w:r>
        <w:rPr>
          <w:rFonts w:ascii="Times New Roman" w:hAnsi="Times New Roman"/>
          <w:b w:val="false"/>
          <w:i w:val="false"/>
          <w:color w:val="000000"/>
          <w:sz w:val="28"/>
        </w:rPr>
        <w:t xml:space="preserve">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pPr>
        <w:spacing w:before="0" w:after="0" w:line="264"/>
        <w:ind w:firstLine="600"/>
        <w:jc w:val="both"/>
      </w:pPr>
      <w:r>
        <w:rPr>
          <w:rFonts w:ascii="Times New Roman" w:hAnsi="Times New Roman"/>
          <w:b w:val="false"/>
          <w:i w:val="false"/>
          <w:color w:val="000000"/>
          <w:sz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Дефициты и очереди. </w:t>
      </w:r>
    </w:p>
    <w:p>
      <w:pPr>
        <w:spacing w:before="0" w:after="0" w:line="264"/>
        <w:ind w:firstLine="600"/>
        <w:jc w:val="both"/>
      </w:pPr>
      <w:r>
        <w:rPr>
          <w:rFonts w:ascii="Times New Roman" w:hAnsi="Times New Roman"/>
          <w:b w:val="false"/>
          <w:i w:val="false"/>
          <w:color w:val="000000"/>
          <w:sz w:val="28"/>
        </w:rPr>
        <w:t xml:space="preserve">Идейная и духовная жизнь советского общества. 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pPr>
        <w:spacing w:before="0" w:after="0" w:line="264"/>
        <w:ind w:firstLine="600"/>
        <w:jc w:val="both"/>
      </w:pPr>
      <w:r>
        <w:rPr>
          <w:rFonts w:ascii="Times New Roman" w:hAnsi="Times New Roman"/>
          <w:b w:val="false"/>
          <w:i w:val="false"/>
          <w:color w:val="000000"/>
          <w:sz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pPr>
        <w:spacing w:before="0" w:after="0" w:line="264"/>
        <w:ind w:firstLine="600"/>
        <w:jc w:val="both"/>
      </w:pPr>
      <w:r>
        <w:rPr>
          <w:rFonts w:ascii="Times New Roman" w:hAnsi="Times New Roman"/>
          <w:b w:val="false"/>
          <w:i w:val="false"/>
          <w:color w:val="000000"/>
          <w:sz w:val="28"/>
        </w:rPr>
        <w:t xml:space="preserve">Л.И. Брежнев в оценках современников и историков. </w:t>
      </w:r>
    </w:p>
    <w:p>
      <w:pPr>
        <w:spacing w:before="0" w:after="0" w:line="264"/>
        <w:ind w:firstLine="600"/>
        <w:jc w:val="both"/>
      </w:pPr>
      <w:r>
        <w:rPr>
          <w:rFonts w:ascii="Times New Roman" w:hAnsi="Times New Roman"/>
          <w:b w:val="false"/>
          <w:i w:val="false"/>
          <w:color w:val="000000"/>
          <w:sz w:val="28"/>
        </w:rPr>
        <w:t>Наш край в 1964–1985 гг. (1ч в рамках общего количества часов данной темы).</w:t>
      </w:r>
    </w:p>
    <w:p>
      <w:pPr>
        <w:spacing w:before="0" w:after="0" w:line="264"/>
        <w:ind w:firstLine="600"/>
        <w:jc w:val="both"/>
      </w:pPr>
      <w:r>
        <w:rPr>
          <w:rFonts w:ascii="Times New Roman" w:hAnsi="Times New Roman"/>
          <w:b/>
          <w:i w:val="false"/>
          <w:color w:val="000000"/>
          <w:sz w:val="28"/>
        </w:rPr>
        <w:t>Политика перестройки. Распад СССР (1985–1991)</w:t>
      </w:r>
    </w:p>
    <w:p>
      <w:pPr>
        <w:spacing w:before="0" w:after="0" w:line="264"/>
        <w:ind w:firstLine="600"/>
        <w:jc w:val="both"/>
      </w:pPr>
      <w:r>
        <w:rPr>
          <w:rFonts w:ascii="Times New Roman" w:hAnsi="Times New Roman"/>
          <w:b w:val="false"/>
          <w:i w:val="false"/>
          <w:color w:val="000000"/>
          <w:sz w:val="28"/>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w:t>
      </w:r>
    </w:p>
    <w:p>
      <w:pPr>
        <w:spacing w:before="0" w:after="0" w:line="264"/>
        <w:ind w:firstLine="600"/>
        <w:jc w:val="both"/>
      </w:pPr>
      <w:r>
        <w:rPr>
          <w:rFonts w:ascii="Times New Roman" w:hAnsi="Times New Roman"/>
          <w:b w:val="false"/>
          <w:i w:val="false"/>
          <w:color w:val="000000"/>
          <w:sz w:val="28"/>
        </w:rPr>
        <w:t xml:space="preserve">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p>
    <w:p>
      <w:pPr>
        <w:spacing w:before="0" w:after="0" w:line="264"/>
        <w:ind w:firstLine="600"/>
        <w:jc w:val="both"/>
      </w:pPr>
      <w:r>
        <w:rPr>
          <w:rFonts w:ascii="Times New Roman" w:hAnsi="Times New Roman"/>
          <w:b w:val="false"/>
          <w:i w:val="false"/>
          <w:color w:val="000000"/>
          <w:sz w:val="28"/>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w:t>
      </w:r>
    </w:p>
    <w:p>
      <w:pPr>
        <w:spacing w:before="0" w:after="0" w:line="264"/>
        <w:ind w:firstLine="600"/>
        <w:jc w:val="both"/>
      </w:pPr>
      <w:r>
        <w:rPr>
          <w:rFonts w:ascii="Times New Roman" w:hAnsi="Times New Roman"/>
          <w:b w:val="false"/>
          <w:i w:val="false"/>
          <w:color w:val="000000"/>
          <w:sz w:val="28"/>
        </w:rPr>
        <w:t xml:space="preserve">«Новое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w:t>
      </w:r>
    </w:p>
    <w:p>
      <w:pPr>
        <w:spacing w:before="0" w:after="0" w:line="264"/>
        <w:ind w:firstLine="600"/>
        <w:jc w:val="both"/>
      </w:pPr>
      <w:r>
        <w:rPr>
          <w:rFonts w:ascii="Times New Roman" w:hAnsi="Times New Roman"/>
          <w:b w:val="false"/>
          <w:i w:val="false"/>
          <w:color w:val="000000"/>
          <w:sz w:val="28"/>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pPr>
        <w:spacing w:before="0" w:after="0" w:line="264"/>
        <w:ind w:firstLine="600"/>
        <w:jc w:val="both"/>
      </w:pPr>
      <w:r>
        <w:rPr>
          <w:rFonts w:ascii="Times New Roman" w:hAnsi="Times New Roman"/>
          <w:b w:val="false"/>
          <w:i w:val="false"/>
          <w:color w:val="000000"/>
          <w:sz w:val="28"/>
        </w:rPr>
        <w:t xml:space="preserve">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p>
    <w:p>
      <w:pPr>
        <w:spacing w:before="0" w:after="0" w:line="264"/>
        <w:ind w:firstLine="600"/>
        <w:jc w:val="both"/>
      </w:pPr>
      <w:r>
        <w:rPr>
          <w:rFonts w:ascii="Times New Roman" w:hAnsi="Times New Roman"/>
          <w:b w:val="false"/>
          <w:i w:val="false"/>
          <w:color w:val="000000"/>
          <w:sz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pPr>
        <w:spacing w:before="0" w:after="0" w:line="264"/>
        <w:ind w:firstLine="600"/>
        <w:jc w:val="both"/>
      </w:pPr>
      <w:r>
        <w:rPr>
          <w:rFonts w:ascii="Times New Roman" w:hAnsi="Times New Roman"/>
          <w:b w:val="false"/>
          <w:i w:val="false"/>
          <w:color w:val="000000"/>
          <w:sz w:val="28"/>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w:t>
      </w:r>
    </w:p>
    <w:p>
      <w:pPr>
        <w:spacing w:before="0" w:after="0" w:line="264"/>
        <w:ind w:firstLine="600"/>
        <w:jc w:val="both"/>
      </w:pPr>
      <w:r>
        <w:rPr>
          <w:rFonts w:ascii="Times New Roman" w:hAnsi="Times New Roman"/>
          <w:b w:val="false"/>
          <w:i w:val="false"/>
          <w:color w:val="000000"/>
          <w:sz w:val="28"/>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pPr>
        <w:spacing w:before="0" w:after="0" w:line="264"/>
        <w:ind w:firstLine="600"/>
        <w:jc w:val="both"/>
      </w:pPr>
      <w:r>
        <w:rPr>
          <w:rFonts w:ascii="Times New Roman" w:hAnsi="Times New Roman"/>
          <w:b w:val="false"/>
          <w:i w:val="false"/>
          <w:color w:val="000000"/>
          <w:sz w:val="28"/>
        </w:rPr>
        <w:t xml:space="preserve">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w:t>
      </w:r>
    </w:p>
    <w:p>
      <w:pPr>
        <w:spacing w:before="0" w:after="0" w:line="264"/>
        <w:ind w:firstLine="600"/>
        <w:jc w:val="both"/>
      </w:pPr>
      <w:r>
        <w:rPr>
          <w:rFonts w:ascii="Times New Roman" w:hAnsi="Times New Roman"/>
          <w:b w:val="false"/>
          <w:i w:val="false"/>
          <w:color w:val="000000"/>
          <w:sz w:val="28"/>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pPr>
        <w:spacing w:before="0" w:after="0" w:line="264"/>
        <w:ind w:firstLine="600"/>
        <w:jc w:val="both"/>
      </w:pPr>
      <w:r>
        <w:rPr>
          <w:rFonts w:ascii="Times New Roman" w:hAnsi="Times New Roman"/>
          <w:b w:val="false"/>
          <w:i w:val="false"/>
          <w:color w:val="000000"/>
          <w:sz w:val="28"/>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сообщества на распад СССР. Решение проблемы советского ядерного оружия. Россия как преемник СССР на международной арене.</w:t>
      </w:r>
    </w:p>
    <w:p>
      <w:pPr>
        <w:spacing w:before="0" w:after="0" w:line="264"/>
        <w:ind w:firstLine="600"/>
        <w:jc w:val="both"/>
      </w:pPr>
      <w:r>
        <w:rPr>
          <w:rFonts w:ascii="Times New Roman" w:hAnsi="Times New Roman"/>
          <w:b w:val="false"/>
          <w:i w:val="false"/>
          <w:color w:val="000000"/>
          <w:sz w:val="28"/>
        </w:rPr>
        <w:t xml:space="preserve">Наш край в 1985–1991 гг. </w:t>
      </w:r>
    </w:p>
    <w:p>
      <w:pPr>
        <w:spacing w:before="0" w:after="0" w:line="264"/>
        <w:ind w:firstLine="600"/>
        <w:jc w:val="both"/>
      </w:pPr>
      <w:r>
        <w:rPr>
          <w:rFonts w:ascii="Times New Roman" w:hAnsi="Times New Roman"/>
          <w:b/>
          <w:i w:val="false"/>
          <w:color w:val="000000"/>
          <w:sz w:val="28"/>
        </w:rPr>
        <w:t>Обобщение.</w:t>
      </w:r>
    </w:p>
    <w:p>
      <w:pPr>
        <w:spacing w:before="0" w:after="0" w:line="264"/>
        <w:ind w:firstLine="600"/>
        <w:jc w:val="both"/>
      </w:pPr>
      <w:r>
        <w:rPr>
          <w:rFonts w:ascii="Times New Roman" w:hAnsi="Times New Roman"/>
          <w:b/>
          <w:i w:val="false"/>
          <w:color w:val="000000"/>
          <w:sz w:val="28"/>
        </w:rPr>
        <w:t xml:space="preserve">Российская Федерация в 1992–2022 гг. </w:t>
      </w:r>
    </w:p>
    <w:p>
      <w:pPr>
        <w:spacing w:before="0" w:after="0" w:line="264"/>
        <w:ind w:firstLine="600"/>
        <w:jc w:val="both"/>
      </w:pPr>
      <w:r>
        <w:rPr>
          <w:rFonts w:ascii="Times New Roman" w:hAnsi="Times New Roman"/>
          <w:b/>
          <w:i w:val="false"/>
          <w:color w:val="000000"/>
          <w:sz w:val="28"/>
        </w:rPr>
        <w:t>Становление новой России (1992–1999)</w:t>
      </w:r>
    </w:p>
    <w:p>
      <w:pPr>
        <w:spacing w:before="0" w:after="0" w:line="264"/>
        <w:ind w:firstLine="600"/>
        <w:jc w:val="both"/>
      </w:pPr>
      <w:r>
        <w:rPr>
          <w:rFonts w:ascii="Times New Roman" w:hAnsi="Times New Roman"/>
          <w:b w:val="false"/>
          <w:i w:val="false"/>
          <w:color w:val="000000"/>
          <w:sz w:val="28"/>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pPr>
        <w:spacing w:before="0" w:after="0" w:line="264"/>
        <w:ind w:firstLine="600"/>
        <w:jc w:val="both"/>
      </w:pPr>
      <w:r>
        <w:rPr>
          <w:rFonts w:ascii="Times New Roman" w:hAnsi="Times New Roman"/>
          <w:b w:val="false"/>
          <w:i w:val="false"/>
          <w:color w:val="000000"/>
          <w:sz w:val="28"/>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w:t>
      </w:r>
    </w:p>
    <w:p>
      <w:pPr>
        <w:spacing w:before="0" w:after="0" w:line="264"/>
        <w:ind w:firstLine="600"/>
        <w:jc w:val="both"/>
      </w:pPr>
      <w:r>
        <w:rPr>
          <w:rFonts w:ascii="Times New Roman" w:hAnsi="Times New Roman"/>
          <w:b w:val="false"/>
          <w:i w:val="false"/>
          <w:color w:val="000000"/>
          <w:sz w:val="28"/>
        </w:rPr>
        <w:t xml:space="preserve">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w:t>
      </w:r>
    </w:p>
    <w:p>
      <w:pPr>
        <w:spacing w:before="0" w:after="0" w:line="264"/>
        <w:ind w:firstLine="600"/>
        <w:jc w:val="both"/>
      </w:pPr>
      <w:r>
        <w:rPr>
          <w:rFonts w:ascii="Times New Roman" w:hAnsi="Times New Roman"/>
          <w:b w:val="false"/>
          <w:i w:val="false"/>
          <w:color w:val="000000"/>
          <w:sz w:val="28"/>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территориальной целостности страны. Взаимоотношения центра и субъектов Федерации. Опасность исламского фундаментализма. Военно-политический кризис в Чеченской Республике. </w:t>
      </w:r>
    </w:p>
    <w:p>
      <w:pPr>
        <w:spacing w:before="0" w:after="0" w:line="264"/>
        <w:ind w:firstLine="600"/>
        <w:jc w:val="both"/>
      </w:pPr>
      <w:r>
        <w:rPr>
          <w:rFonts w:ascii="Times New Roman" w:hAnsi="Times New Roman"/>
          <w:b w:val="false"/>
          <w:i w:val="false"/>
          <w:color w:val="000000"/>
          <w:sz w:val="28"/>
        </w:rPr>
        <w:t xml:space="preserve">Корректировка курса реформ и попытки стабилизации экономики. Роль иностранных займов. Проблема сбора налогов и стимулирования инвестиций. </w:t>
      </w:r>
    </w:p>
    <w:p>
      <w:pPr>
        <w:spacing w:before="0" w:after="0" w:line="264"/>
        <w:ind w:firstLine="600"/>
        <w:jc w:val="both"/>
      </w:pPr>
      <w:r>
        <w:rPr>
          <w:rFonts w:ascii="Times New Roman" w:hAnsi="Times New Roman"/>
          <w:b w:val="false"/>
          <w:i w:val="false"/>
          <w:color w:val="000000"/>
          <w:sz w:val="28"/>
        </w:rPr>
        <w:t xml:space="preserve">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w:t>
      </w:r>
    </w:p>
    <w:p>
      <w:pPr>
        <w:spacing w:before="0" w:after="0" w:line="264"/>
        <w:ind w:firstLine="600"/>
        <w:jc w:val="both"/>
      </w:pPr>
      <w:r>
        <w:rPr>
          <w:rFonts w:ascii="Times New Roman" w:hAnsi="Times New Roman"/>
          <w:b w:val="false"/>
          <w:i w:val="false"/>
          <w:color w:val="000000"/>
          <w:sz w:val="28"/>
        </w:rPr>
        <w:t xml:space="preserve">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w:t>
      </w:r>
    </w:p>
    <w:p>
      <w:pPr>
        <w:spacing w:before="0" w:after="0" w:line="264"/>
        <w:ind w:firstLine="600"/>
        <w:jc w:val="both"/>
      </w:pPr>
      <w:r>
        <w:rPr>
          <w:rFonts w:ascii="Times New Roman" w:hAnsi="Times New Roman"/>
          <w:b w:val="false"/>
          <w:i w:val="false"/>
          <w:color w:val="000000"/>
          <w:sz w:val="28"/>
        </w:rPr>
        <w:t xml:space="preserve">Проблемы русскоязычного населения в бывших республиках СССР. </w:t>
      </w:r>
    </w:p>
    <w:p>
      <w:pPr>
        <w:spacing w:before="0" w:after="0" w:line="264"/>
        <w:ind w:firstLine="600"/>
        <w:jc w:val="both"/>
      </w:pPr>
      <w:r>
        <w:rPr>
          <w:rFonts w:ascii="Times New Roman" w:hAnsi="Times New Roman"/>
          <w:b w:val="false"/>
          <w:i w:val="false"/>
          <w:color w:val="000000"/>
          <w:sz w:val="28"/>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w:t>
      </w:r>
    </w:p>
    <w:p>
      <w:pPr>
        <w:spacing w:before="0" w:after="0" w:line="264"/>
        <w:ind w:firstLine="600"/>
        <w:jc w:val="both"/>
      </w:pPr>
      <w:r>
        <w:rPr>
          <w:rFonts w:ascii="Times New Roman" w:hAnsi="Times New Roman"/>
          <w:b w:val="false"/>
          <w:i w:val="false"/>
          <w:color w:val="000000"/>
          <w:sz w:val="28"/>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1999 г. Добровольная отставка Б.Н. Ельцина. </w:t>
      </w:r>
    </w:p>
    <w:p>
      <w:pPr>
        <w:spacing w:before="0" w:after="0" w:line="264"/>
        <w:ind w:firstLine="600"/>
        <w:jc w:val="both"/>
      </w:pPr>
      <w:r>
        <w:rPr>
          <w:rFonts w:ascii="Times New Roman" w:hAnsi="Times New Roman"/>
          <w:b w:val="false"/>
          <w:i w:val="false"/>
          <w:color w:val="000000"/>
          <w:sz w:val="28"/>
        </w:rPr>
        <w:t xml:space="preserve">Наш край в 1992–1999 гг. </w:t>
      </w:r>
    </w:p>
    <w:p>
      <w:pPr>
        <w:spacing w:before="0" w:after="0" w:line="264"/>
        <w:ind w:firstLine="600"/>
        <w:jc w:val="both"/>
      </w:pPr>
      <w:r>
        <w:rPr>
          <w:rFonts w:ascii="Times New Roman" w:hAnsi="Times New Roman"/>
          <w:b/>
          <w:i w:val="false"/>
          <w:color w:val="000000"/>
          <w:sz w:val="28"/>
        </w:rPr>
        <w:t>Россия в ХХI в.: вызовы времени и задачи модернизации</w:t>
      </w:r>
    </w:p>
    <w:p>
      <w:pPr>
        <w:spacing w:before="0" w:after="0" w:line="264"/>
        <w:ind w:firstLine="600"/>
        <w:jc w:val="both"/>
      </w:pPr>
      <w:r>
        <w:rPr>
          <w:rFonts w:ascii="Times New Roman" w:hAnsi="Times New Roman"/>
          <w:b w:val="false"/>
          <w:i w:val="false"/>
          <w:color w:val="000000"/>
          <w:sz w:val="28"/>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pPr>
        <w:spacing w:before="0" w:after="0" w:line="264"/>
        <w:ind w:firstLine="600"/>
        <w:jc w:val="both"/>
      </w:pPr>
      <w:r>
        <w:rPr>
          <w:rFonts w:ascii="Times New Roman" w:hAnsi="Times New Roman"/>
          <w:b w:val="false"/>
          <w:i w:val="false"/>
          <w:color w:val="000000"/>
          <w:sz w:val="28"/>
        </w:rP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pPr>
        <w:spacing w:before="0" w:after="0" w:line="264"/>
        <w:ind w:firstLine="600"/>
        <w:jc w:val="both"/>
      </w:pPr>
      <w:r>
        <w:rPr>
          <w:rFonts w:ascii="Times New Roman" w:hAnsi="Times New Roman"/>
          <w:b w:val="false"/>
          <w:i w:val="false"/>
          <w:color w:val="000000"/>
          <w:sz w:val="28"/>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w:t>
      </w:r>
    </w:p>
    <w:p>
      <w:pPr>
        <w:spacing w:before="0" w:after="0" w:line="264"/>
        <w:ind w:firstLine="600"/>
        <w:jc w:val="both"/>
      </w:pPr>
      <w:r>
        <w:rPr>
          <w:rFonts w:ascii="Times New Roman" w:hAnsi="Times New Roman"/>
          <w:b w:val="false"/>
          <w:i w:val="false"/>
          <w:color w:val="000000"/>
          <w:sz w:val="28"/>
        </w:rPr>
        <w:t xml:space="preserve">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w:t>
      </w:r>
    </w:p>
    <w:p>
      <w:pPr>
        <w:spacing w:before="0" w:after="0" w:line="264"/>
        <w:ind w:firstLine="600"/>
        <w:jc w:val="both"/>
      </w:pPr>
      <w:r>
        <w:rPr>
          <w:rFonts w:ascii="Times New Roman" w:hAnsi="Times New Roman"/>
          <w:b w:val="false"/>
          <w:i w:val="false"/>
          <w:color w:val="000000"/>
          <w:sz w:val="28"/>
        </w:rPr>
        <w:t xml:space="preserve">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w:t>
      </w:r>
    </w:p>
    <w:p>
      <w:pPr>
        <w:spacing w:before="0" w:after="0" w:line="264"/>
        <w:ind w:firstLine="600"/>
        <w:jc w:val="both"/>
      </w:pPr>
      <w:r>
        <w:rPr>
          <w:rFonts w:ascii="Times New Roman" w:hAnsi="Times New Roman"/>
          <w:b w:val="false"/>
          <w:i w:val="false"/>
          <w:color w:val="000000"/>
          <w:sz w:val="28"/>
        </w:rPr>
        <w:t xml:space="preserve">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pPr>
        <w:spacing w:before="0" w:after="0" w:line="264"/>
        <w:ind w:firstLine="600"/>
        <w:jc w:val="both"/>
      </w:pPr>
      <w:r>
        <w:rPr>
          <w:rFonts w:ascii="Times New Roman" w:hAnsi="Times New Roman"/>
          <w:b w:val="false"/>
          <w:i w:val="false"/>
          <w:color w:val="000000"/>
          <w:sz w:val="28"/>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w:t>
      </w:r>
    </w:p>
    <w:p>
      <w:pPr>
        <w:spacing w:before="0" w:after="0" w:line="264"/>
        <w:ind w:firstLine="600"/>
        <w:jc w:val="both"/>
      </w:pPr>
      <w:r>
        <w:rPr>
          <w:rFonts w:ascii="Times New Roman" w:hAnsi="Times New Roman"/>
          <w:b w:val="false"/>
          <w:i w:val="false"/>
          <w:color w:val="000000"/>
          <w:sz w:val="28"/>
        </w:rPr>
        <w:t xml:space="preserve">Внешняя политика в конце XX – начале XXI в. </w:t>
      </w:r>
    </w:p>
    <w:p>
      <w:pPr>
        <w:spacing w:before="0" w:after="0" w:line="264"/>
        <w:ind w:firstLine="600"/>
        <w:jc w:val="both"/>
      </w:pPr>
      <w:r>
        <w:rPr>
          <w:rFonts w:ascii="Times New Roman" w:hAnsi="Times New Roman"/>
          <w:b w:val="false"/>
          <w:i w:val="false"/>
          <w:color w:val="000000"/>
          <w:sz w:val="28"/>
        </w:rPr>
        <w:t xml:space="preserve">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pPr>
        <w:spacing w:before="0" w:after="0" w:line="264"/>
        <w:ind w:firstLine="600"/>
        <w:jc w:val="both"/>
      </w:pPr>
      <w:r>
        <w:rPr>
          <w:rFonts w:ascii="Times New Roman" w:hAnsi="Times New Roman"/>
          <w:b w:val="false"/>
          <w:i w:val="false"/>
          <w:color w:val="000000"/>
          <w:sz w:val="28"/>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 </w:t>
      </w:r>
    </w:p>
    <w:p>
      <w:pPr>
        <w:spacing w:before="0" w:after="0" w:line="264"/>
        <w:ind w:firstLine="600"/>
        <w:jc w:val="both"/>
      </w:pPr>
      <w:r>
        <w:rPr>
          <w:rFonts w:ascii="Times New Roman" w:hAnsi="Times New Roman"/>
          <w:b w:val="false"/>
          <w:i w:val="false"/>
          <w:color w:val="000000"/>
          <w:sz w:val="28"/>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pPr>
        <w:spacing w:before="0" w:after="0" w:line="264"/>
        <w:ind w:firstLine="600"/>
        <w:jc w:val="both"/>
      </w:pPr>
      <w:r>
        <w:rPr>
          <w:rFonts w:ascii="Times New Roman" w:hAnsi="Times New Roman"/>
          <w:b w:val="false"/>
          <w:i w:val="false"/>
          <w:color w:val="000000"/>
          <w:sz w:val="28"/>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 </w:t>
      </w:r>
    </w:p>
    <w:p>
      <w:pPr>
        <w:spacing w:before="0" w:after="0" w:line="264"/>
        <w:ind w:firstLine="600"/>
        <w:jc w:val="both"/>
      </w:pPr>
      <w:r>
        <w:rPr>
          <w:rFonts w:ascii="Times New Roman" w:hAnsi="Times New Roman"/>
          <w:b w:val="false"/>
          <w:i w:val="false"/>
          <w:color w:val="000000"/>
          <w:sz w:val="28"/>
        </w:rPr>
        <w:t xml:space="preserve">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w:t>
      </w:r>
    </w:p>
    <w:p>
      <w:pPr>
        <w:spacing w:before="0" w:after="0" w:line="264"/>
        <w:ind w:firstLine="600"/>
        <w:jc w:val="both"/>
      </w:pPr>
      <w:r>
        <w:rPr>
          <w:rFonts w:ascii="Times New Roman" w:hAnsi="Times New Roman"/>
          <w:b w:val="false"/>
          <w:i w:val="false"/>
          <w:color w:val="000000"/>
          <w:sz w:val="28"/>
        </w:rPr>
        <w:t xml:space="preserve">Религия, наука и культура России в конце XX – начале XXI в. </w:t>
      </w:r>
    </w:p>
    <w:p>
      <w:pPr>
        <w:spacing w:before="0" w:after="0" w:line="264"/>
        <w:ind w:firstLine="600"/>
        <w:jc w:val="both"/>
      </w:pPr>
      <w:r>
        <w:rPr>
          <w:rFonts w:ascii="Times New Roman" w:hAnsi="Times New Roman"/>
          <w:b w:val="false"/>
          <w:i w:val="false"/>
          <w:color w:val="000000"/>
          <w:sz w:val="28"/>
        </w:rPr>
        <w:t xml:space="preserve">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недостаточная востребованность результатов их научной деятельности. </w:t>
      </w:r>
    </w:p>
    <w:p>
      <w:pPr>
        <w:spacing w:before="0" w:after="0" w:line="264"/>
        <w:ind w:firstLine="600"/>
        <w:jc w:val="both"/>
      </w:pPr>
      <w:r>
        <w:rPr>
          <w:rFonts w:ascii="Times New Roman" w:hAnsi="Times New Roman"/>
          <w:b w:val="false"/>
          <w:i w:val="false"/>
          <w:color w:val="000000"/>
          <w:sz w:val="28"/>
        </w:rPr>
        <w:t xml:space="preserve">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w:t>
      </w:r>
    </w:p>
    <w:p>
      <w:pPr>
        <w:spacing w:before="0" w:after="0" w:line="264"/>
        <w:ind w:firstLine="600"/>
        <w:jc w:val="both"/>
      </w:pPr>
      <w:r>
        <w:rPr>
          <w:rFonts w:ascii="Times New Roman" w:hAnsi="Times New Roman"/>
          <w:b w:val="false"/>
          <w:i w:val="false"/>
          <w:color w:val="000000"/>
          <w:sz w:val="28"/>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pPr>
        <w:spacing w:before="0" w:after="0" w:line="264"/>
        <w:ind w:firstLine="600"/>
        <w:jc w:val="both"/>
      </w:pPr>
      <w:r>
        <w:rPr>
          <w:rFonts w:ascii="Times New Roman" w:hAnsi="Times New Roman"/>
          <w:b w:val="false"/>
          <w:i w:val="false"/>
          <w:color w:val="000000"/>
          <w:sz w:val="28"/>
        </w:rPr>
        <w:t>Наш край в 2000 – начале 2020-х гг. (2 ч в рамках общего количества часов данной темы).</w:t>
      </w:r>
    </w:p>
    <w:p>
      <w:pPr>
        <w:spacing w:before="0" w:after="0" w:line="264"/>
        <w:ind w:firstLine="600"/>
        <w:jc w:val="both"/>
      </w:pPr>
      <w:r>
        <w:rPr>
          <w:rFonts w:ascii="Times New Roman" w:hAnsi="Times New Roman"/>
          <w:b w:val="false"/>
          <w:i w:val="false"/>
          <w:color w:val="000000"/>
          <w:sz w:val="28"/>
        </w:rPr>
        <w:t>122.8. Обобщающее повторение по курсу «История России с древнейших времен до 1914 г.».</w:t>
      </w:r>
    </w:p>
    <w:p>
      <w:pPr>
        <w:spacing w:before="0" w:after="0" w:line="264"/>
        <w:ind w:firstLine="600"/>
        <w:jc w:val="both"/>
      </w:pPr>
      <w:r>
        <w:rPr>
          <w:rFonts w:ascii="Times New Roman" w:hAnsi="Times New Roman"/>
          <w:b w:val="false"/>
          <w:i w:val="false"/>
          <w:color w:val="000000"/>
          <w:sz w:val="28"/>
        </w:rPr>
        <w:t xml:space="preserve">Обобщающее повторение данного учебного курса предназначено для систематизации, обобщения и углубления знаний </w:t>
      </w:r>
      <w:r>
        <w:rPr>
          <w:rFonts w:ascii="Times New Roman" w:hAnsi="Times New Roman"/>
          <w:b w:val="false"/>
          <w:i w:val="false"/>
          <w:color w:val="000000"/>
          <w:sz w:val="28"/>
        </w:rPr>
        <w:t>обучающихся</w:t>
      </w:r>
      <w:r>
        <w:rPr>
          <w:rFonts w:ascii="Times New Roman" w:hAnsi="Times New Roman"/>
          <w:b w:val="false"/>
          <w:i w:val="false"/>
          <w:color w:val="000000"/>
          <w:sz w:val="28"/>
        </w:rPr>
        <w:t xml:space="preserve"> по истории России и истории зарубежных стран с древнейших времен до 1914 г., а также формирования и развитие у обучающихся умений, представленных в </w:t>
      </w:r>
      <w:r>
        <w:rPr>
          <w:rFonts w:ascii="Times New Roman" w:hAnsi="Times New Roman"/>
          <w:b w:val="false"/>
          <w:i w:val="false"/>
          <w:color w:val="000000"/>
          <w:sz w:val="28"/>
        </w:rPr>
        <w:t>ФГОС СОО.</w:t>
      </w:r>
      <w:r>
        <w:rPr>
          <w:rFonts w:ascii="Times New Roman" w:hAnsi="Times New Roman"/>
          <w:b w:val="false"/>
          <w:i w:val="false"/>
          <w:color w:val="000000"/>
          <w:sz w:val="28"/>
        </w:rPr>
        <w:t xml:space="preserve"> Высокая степень овладения предметными знаниями и умениями позволит выпускникам успешно пройти государственную итоговую аттестацию. </w:t>
      </w:r>
    </w:p>
    <w:p>
      <w:pPr>
        <w:spacing w:before="0" w:after="0" w:line="264"/>
        <w:ind w:firstLine="600"/>
        <w:jc w:val="both"/>
      </w:pPr>
      <w:r>
        <w:rPr>
          <w:rFonts w:ascii="Times New Roman" w:hAnsi="Times New Roman"/>
          <w:b w:val="false"/>
          <w:i w:val="false"/>
          <w:color w:val="000000"/>
          <w:sz w:val="28"/>
        </w:rPr>
        <w:t xml:space="preserve">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w:t>
      </w:r>
      <w:r>
        <w:rPr>
          <w:rFonts w:ascii="Times New Roman" w:hAnsi="Times New Roman"/>
          <w:b w:val="false"/>
          <w:i w:val="false"/>
          <w:color w:val="000000"/>
          <w:sz w:val="28"/>
        </w:rPr>
        <w:t>на уровне основного общего образования.</w:t>
      </w:r>
      <w:r>
        <w:rPr>
          <w:rFonts w:ascii="Times New Roman" w:hAnsi="Times New Roman"/>
          <w:b w:val="false"/>
          <w:i w:val="false"/>
          <w:color w:val="000000"/>
          <w:sz w:val="28"/>
        </w:rPr>
        <w:t xml:space="preserve"> Это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w:t>
      </w:r>
      <w:r>
        <w:rPr>
          <w:rFonts w:ascii="Times New Roman" w:hAnsi="Times New Roman"/>
          <w:b w:val="false"/>
          <w:i w:val="false"/>
          <w:color w:val="000000"/>
          <w:sz w:val="28"/>
        </w:rPr>
        <w:t>обучающихся</w:t>
      </w:r>
      <w:r>
        <w:rPr>
          <w:rFonts w:ascii="Times New Roman" w:hAnsi="Times New Roman"/>
          <w:b w:val="false"/>
          <w:i w:val="false"/>
          <w:color w:val="000000"/>
          <w:sz w:val="28"/>
        </w:rPr>
        <w:t>,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 Это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последствиями, выявляется общее и особенное в историческом развитии России и зарубежных стран, определяются причины различий.</w:t>
      </w:r>
    </w:p>
    <w:p>
      <w:pPr>
        <w:spacing w:before="0" w:after="0" w:line="264"/>
        <w:ind w:firstLine="600"/>
        <w:jc w:val="center"/>
      </w:pPr>
      <w:r>
        <w:rPr>
          <w:rFonts w:ascii="Times New Roman" w:hAnsi="Times New Roman"/>
          <w:b w:val="false"/>
          <w:i w:val="false"/>
          <w:color w:val="000000"/>
          <w:sz w:val="28"/>
        </w:rPr>
        <w:t>Рекомендуемое распределение учебного времени для повторения учебного курса «История России с древнейших времен до 1914 г.»</w:t>
      </w:r>
    </w:p>
    <w:tbl>
      <w:tblPr>
        <w:tblW w:w="0" w:type="auto"/>
        <w:tblCellSpacing w:w="0" w:type="nil"/>
        <w:tblBorders>
          <w:top w:val="single"/>
          <w:left w:val="single"/>
          <w:bottom w:val="single"/>
          <w:right w:val="single"/>
          <w:insideH w:val="single"/>
          <w:insideV w:val="single"/>
        </w:tblBorders>
      </w:tblPr>
      <w:tblGrid>
        <w:gridCol w:w="6821"/>
        <w:gridCol w:w="6813"/>
      </w:tblGrid>
      <w:tr>
        <w:trPr>
          <w:trHeight w:val="360" w:hRule="atLeast"/>
          <w:trHeight w:val="144" w:hRule="atLeast"/>
        </w:trPr>
        <w:tc>
          <w:tcPr>
            <w:tcW w:w="477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Разделы</w:t>
            </w:r>
          </w:p>
        </w:tc>
        <w:tc>
          <w:tcPr>
            <w:tcW w:w="749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Количество часов</w:t>
            </w:r>
          </w:p>
        </w:tc>
      </w:tr>
      <w:tr>
        <w:trPr>
          <w:trHeight w:val="360" w:hRule="atLeast"/>
          <w:trHeight w:val="144" w:hRule="atLeast"/>
        </w:trPr>
        <w:tc>
          <w:tcPr>
            <w:tcW w:w="477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I От Руси к Российскому государству</w:t>
            </w:r>
          </w:p>
        </w:tc>
        <w:tc>
          <w:tcPr>
            <w:tcW w:w="749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7</w:t>
            </w:r>
          </w:p>
        </w:tc>
      </w:tr>
      <w:tr>
        <w:trPr>
          <w:trHeight w:val="735" w:hRule="atLeast"/>
          <w:trHeight w:val="144" w:hRule="atLeast"/>
        </w:trPr>
        <w:tc>
          <w:tcPr>
            <w:tcW w:w="477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II Россия в XVI–XVII вв.: от великого княжества к царству</w:t>
            </w:r>
          </w:p>
        </w:tc>
        <w:tc>
          <w:tcPr>
            <w:tcW w:w="749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8</w:t>
            </w:r>
          </w:p>
        </w:tc>
      </w:tr>
      <w:tr>
        <w:trPr>
          <w:trHeight w:val="735" w:hRule="atLeast"/>
          <w:trHeight w:val="144" w:hRule="atLeast"/>
        </w:trPr>
        <w:tc>
          <w:tcPr>
            <w:tcW w:w="477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III Россия в конце XVII–XVIII в.: от царства к империи</w:t>
            </w:r>
          </w:p>
        </w:tc>
        <w:tc>
          <w:tcPr>
            <w:tcW w:w="749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9</w:t>
            </w:r>
          </w:p>
        </w:tc>
      </w:tr>
      <w:tr>
        <w:trPr>
          <w:trHeight w:val="360" w:hRule="atLeast"/>
          <w:trHeight w:val="144" w:hRule="atLeast"/>
        </w:trPr>
        <w:tc>
          <w:tcPr>
            <w:tcW w:w="477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IV Российская империя в XIX – начале ХХ в.</w:t>
            </w:r>
          </w:p>
        </w:tc>
        <w:tc>
          <w:tcPr>
            <w:tcW w:w="749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10</w:t>
            </w:r>
          </w:p>
        </w:tc>
      </w:tr>
    </w:tbl>
    <w:p>
      <w:pPr>
        <w:spacing w:before="0" w:after="0" w:line="264"/>
        <w:ind w:firstLine="600"/>
        <w:jc w:val="both"/>
      </w:pPr>
      <w:r>
        <w:rPr>
          <w:rFonts w:ascii="Times New Roman" w:hAnsi="Times New Roman"/>
          <w:b w:val="false"/>
          <w:i w:val="false"/>
          <w:color w:val="000000"/>
          <w:sz w:val="28"/>
        </w:rPr>
        <w:t>Систематизация.</w:t>
      </w:r>
    </w:p>
    <w:p>
      <w:pPr>
        <w:spacing w:before="0" w:after="0" w:line="264"/>
        <w:ind w:firstLine="600"/>
        <w:jc w:val="both"/>
      </w:pPr>
      <w:r>
        <w:rPr>
          <w:rFonts w:ascii="Times New Roman" w:hAnsi="Times New Roman"/>
          <w:b w:val="false"/>
          <w:i w:val="false"/>
          <w:color w:val="000000"/>
          <w:sz w:val="28"/>
        </w:rPr>
        <w:t xml:space="preserve">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 </w:t>
      </w:r>
    </w:p>
    <w:p>
      <w:pPr>
        <w:spacing w:before="0" w:after="0" w:line="264"/>
        <w:ind w:firstLine="600"/>
        <w:jc w:val="both"/>
      </w:pPr>
      <w:r>
        <w:rPr>
          <w:rFonts w:ascii="Times New Roman" w:hAnsi="Times New Roman"/>
          <w:b w:val="false"/>
          <w:i w:val="false"/>
          <w:color w:val="000000"/>
          <w:sz w:val="28"/>
        </w:rPr>
        <w:t xml:space="preserve">Русь и соседние племена, государства, народы: характер отношений, политика первых русских князей. </w:t>
      </w:r>
    </w:p>
    <w:p>
      <w:pPr>
        <w:spacing w:before="0" w:after="0" w:line="264"/>
        <w:ind w:firstLine="600"/>
        <w:jc w:val="both"/>
      </w:pPr>
      <w:r>
        <w:rPr>
          <w:rFonts w:ascii="Times New Roman" w:hAnsi="Times New Roman"/>
          <w:b w:val="false"/>
          <w:i w:val="false"/>
          <w:color w:val="000000"/>
          <w:sz w:val="28"/>
        </w:rPr>
        <w:t>Внешние угрозы русским землям в XIII в., противостояние агрессии.</w:t>
      </w:r>
    </w:p>
    <w:p>
      <w:pPr>
        <w:spacing w:before="0" w:after="0" w:line="264"/>
        <w:ind w:firstLine="600"/>
        <w:jc w:val="both"/>
      </w:pPr>
      <w:r>
        <w:rPr>
          <w:rFonts w:ascii="Times New Roman" w:hAnsi="Times New Roman"/>
          <w:b w:val="false"/>
          <w:i w:val="false"/>
          <w:color w:val="000000"/>
          <w:sz w:val="28"/>
        </w:rPr>
        <w:t>Борьба русских земель против зависимости от Орды (XIV–XV вв.).</w:t>
      </w:r>
    </w:p>
    <w:p>
      <w:pPr>
        <w:spacing w:before="0" w:after="0" w:line="264"/>
        <w:ind w:firstLine="600"/>
        <w:jc w:val="both"/>
      </w:pPr>
      <w:r>
        <w:rPr>
          <w:rFonts w:ascii="Times New Roman" w:hAnsi="Times New Roman"/>
          <w:b w:val="false"/>
          <w:i w:val="false"/>
          <w:color w:val="000000"/>
          <w:sz w:val="28"/>
        </w:rPr>
        <w:t>Объединение русских земель вокруг Москвы (XV–XVI вв.).</w:t>
      </w:r>
    </w:p>
    <w:p>
      <w:pPr>
        <w:spacing w:before="0" w:after="0" w:line="264"/>
        <w:ind w:firstLine="600"/>
        <w:jc w:val="both"/>
      </w:pPr>
      <w:r>
        <w:rPr>
          <w:rFonts w:ascii="Times New Roman" w:hAnsi="Times New Roman"/>
          <w:b w:val="false"/>
          <w:i w:val="false"/>
          <w:color w:val="000000"/>
          <w:sz w:val="28"/>
        </w:rPr>
        <w:t xml:space="preserve">Развитие законодательства в едином Русском (Российском) государстве (XV–XVII вв.). </w:t>
      </w:r>
    </w:p>
    <w:p>
      <w:pPr>
        <w:spacing w:before="0" w:after="0" w:line="264"/>
        <w:ind w:firstLine="600"/>
        <w:jc w:val="both"/>
      </w:pPr>
      <w:r>
        <w:rPr>
          <w:rFonts w:ascii="Times New Roman" w:hAnsi="Times New Roman"/>
          <w:b w:val="false"/>
          <w:i w:val="false"/>
          <w:color w:val="000000"/>
          <w:sz w:val="28"/>
        </w:rPr>
        <w:t>Становление и укрепление российского самодержавия (XV–XVIII вв.).</w:t>
      </w:r>
    </w:p>
    <w:p>
      <w:pPr>
        <w:spacing w:before="0" w:after="0" w:line="264"/>
        <w:ind w:firstLine="600"/>
        <w:jc w:val="both"/>
      </w:pPr>
      <w:r>
        <w:rPr>
          <w:rFonts w:ascii="Times New Roman" w:hAnsi="Times New Roman"/>
          <w:b w:val="false"/>
          <w:i w:val="false"/>
          <w:color w:val="000000"/>
          <w:sz w:val="28"/>
        </w:rPr>
        <w:t>Земские соборы, их роль в истории России (XVI–XVII вв.).</w:t>
      </w:r>
    </w:p>
    <w:p>
      <w:pPr>
        <w:spacing w:before="0" w:after="0" w:line="264"/>
        <w:ind w:firstLine="600"/>
        <w:jc w:val="both"/>
      </w:pPr>
      <w:r>
        <w:rPr>
          <w:rFonts w:ascii="Times New Roman" w:hAnsi="Times New Roman"/>
          <w:b w:val="false"/>
          <w:i w:val="false"/>
          <w:color w:val="000000"/>
          <w:sz w:val="28"/>
        </w:rPr>
        <w:t xml:space="preserve">Процесс закрепощения крестьян (XV–XVII вв.). </w:t>
      </w:r>
    </w:p>
    <w:p>
      <w:pPr>
        <w:spacing w:before="0" w:after="0" w:line="264"/>
        <w:ind w:firstLine="600"/>
        <w:jc w:val="both"/>
      </w:pPr>
      <w:r>
        <w:rPr>
          <w:rFonts w:ascii="Times New Roman" w:hAnsi="Times New Roman"/>
          <w:b w:val="false"/>
          <w:i w:val="false"/>
          <w:color w:val="000000"/>
          <w:sz w:val="28"/>
        </w:rPr>
        <w:t>Социальные выступления в России в XVII – начале XХ в.</w:t>
      </w:r>
    </w:p>
    <w:p>
      <w:pPr>
        <w:spacing w:before="0" w:after="0" w:line="264"/>
        <w:ind w:firstLine="600"/>
        <w:jc w:val="both"/>
      </w:pPr>
      <w:r>
        <w:rPr>
          <w:rFonts w:ascii="Times New Roman" w:hAnsi="Times New Roman"/>
          <w:b w:val="false"/>
          <w:i w:val="false"/>
          <w:color w:val="000000"/>
          <w:sz w:val="28"/>
        </w:rPr>
        <w:t xml:space="preserve">Черты Нового времени в экономическом развитии России в XVII–XVIII вв. </w:t>
      </w:r>
    </w:p>
    <w:p>
      <w:pPr>
        <w:spacing w:before="0" w:after="0" w:line="264"/>
        <w:ind w:firstLine="600"/>
        <w:jc w:val="both"/>
      </w:pPr>
      <w:r>
        <w:rPr>
          <w:rFonts w:ascii="Times New Roman" w:hAnsi="Times New Roman"/>
          <w:b w:val="false"/>
          <w:i w:val="false"/>
          <w:color w:val="000000"/>
          <w:sz w:val="28"/>
        </w:rPr>
        <w:t>Внешняя политика России в XVIII–XIX вв. Борьба России за выход к Балтийскому и Черному морям. Русско-турецкие войны (XVIII–XIX вв.).</w:t>
      </w:r>
    </w:p>
    <w:p>
      <w:pPr>
        <w:spacing w:before="0" w:after="0" w:line="264"/>
        <w:ind w:firstLine="600"/>
        <w:jc w:val="both"/>
      </w:pPr>
      <w:r>
        <w:rPr>
          <w:rFonts w:ascii="Times New Roman" w:hAnsi="Times New Roman"/>
          <w:b w:val="false"/>
          <w:i w:val="false"/>
          <w:color w:val="000000"/>
          <w:sz w:val="28"/>
        </w:rPr>
        <w:t>Крестьянский вопрос и попытки его решения в России в XIX в.</w:t>
      </w:r>
    </w:p>
    <w:p>
      <w:pPr>
        <w:spacing w:before="0" w:after="0" w:line="264"/>
        <w:ind w:firstLine="600"/>
        <w:jc w:val="both"/>
      </w:pPr>
      <w:r>
        <w:rPr>
          <w:rFonts w:ascii="Times New Roman" w:hAnsi="Times New Roman"/>
          <w:b w:val="false"/>
          <w:i w:val="false"/>
          <w:color w:val="000000"/>
          <w:sz w:val="28"/>
        </w:rPr>
        <w:t xml:space="preserve">Власть и общество в России в XVIII – начале XX в.: самодержавная монархия, эволюция отношений. </w:t>
      </w:r>
    </w:p>
    <w:p>
      <w:pPr>
        <w:spacing w:before="0" w:after="0" w:line="264"/>
        <w:ind w:firstLine="600"/>
        <w:jc w:val="both"/>
      </w:pPr>
      <w:r>
        <w:rPr>
          <w:rFonts w:ascii="Times New Roman" w:hAnsi="Times New Roman"/>
          <w:b w:val="false"/>
          <w:i w:val="false"/>
          <w:color w:val="000000"/>
          <w:sz w:val="28"/>
        </w:rPr>
        <w:t xml:space="preserve">Великие реформы 1860–1870-х гг.: новые перспективы. </w:t>
      </w:r>
    </w:p>
    <w:p>
      <w:pPr>
        <w:spacing w:before="0" w:after="0" w:line="264"/>
        <w:ind w:firstLine="600"/>
        <w:jc w:val="both"/>
      </w:pPr>
      <w:r>
        <w:rPr>
          <w:rFonts w:ascii="Times New Roman" w:hAnsi="Times New Roman"/>
          <w:b w:val="false"/>
          <w:i w:val="false"/>
          <w:color w:val="000000"/>
          <w:sz w:val="28"/>
        </w:rPr>
        <w:t xml:space="preserve">Индустриальное развитие и модернизационные процессы и России в XIX – начале XX в. </w:t>
      </w:r>
    </w:p>
    <w:p>
      <w:pPr>
        <w:spacing w:before="0" w:after="0" w:line="264"/>
        <w:ind w:firstLine="600"/>
        <w:jc w:val="both"/>
      </w:pPr>
      <w:r>
        <w:rPr>
          <w:rFonts w:ascii="Times New Roman" w:hAnsi="Times New Roman"/>
          <w:b w:val="false"/>
          <w:i w:val="false"/>
          <w:color w:val="000000"/>
          <w:sz w:val="28"/>
        </w:rPr>
        <w:t xml:space="preserve">Российские первооткрыватели, ученые, изобретатели XVII – начала ХХ в.: место в истории России и всемирной истории. </w:t>
      </w:r>
    </w:p>
    <w:p>
      <w:pPr>
        <w:spacing w:before="0" w:after="0" w:line="264"/>
        <w:ind w:firstLine="600"/>
        <w:jc w:val="both"/>
      </w:pPr>
      <w:r>
        <w:rPr>
          <w:rFonts w:ascii="Times New Roman" w:hAnsi="Times New Roman"/>
          <w:b w:val="false"/>
          <w:i w:val="false"/>
          <w:color w:val="000000"/>
          <w:sz w:val="28"/>
        </w:rPr>
        <w:t>Развитие культуры в России в XVII – начале XX в.: традиции, новые веяния, обращение к основам национальных культур. Архитектурные стили в России в XVII – начале XX в.</w:t>
      </w:r>
    </w:p>
    <w:bookmarkStart w:name="block-18603344" w:id="10"/>
    <w:p>
      <w:pPr>
        <w:sectPr>
          <w:pgSz w:w="11906" w:h="16383" w:orient="portrait"/>
        </w:sectPr>
      </w:pPr>
    </w:p>
    <w:bookmarkEnd w:id="10"/>
    <w:bookmarkEnd w:id="9"/>
    <w:bookmarkStart w:name="block-18603342" w:id="11"/>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ИСТОРИИ НА УГЛУБЛЕННОМ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1) гражданского воспитания: </w:t>
      </w:r>
    </w:p>
    <w:p>
      <w:pPr>
        <w:spacing w:before="0" w:after="0" w:line="264"/>
        <w:ind w:firstLine="600"/>
        <w:jc w:val="both"/>
      </w:pPr>
      <w:r>
        <w:rPr>
          <w:rFonts w:ascii="Times New Roman" w:hAnsi="Times New Roman"/>
          <w:b w:val="false"/>
          <w:i w:val="false"/>
          <w:color w:val="000000"/>
          <w:sz w:val="28"/>
        </w:rPr>
        <w:t xml:space="preserve">осмысление сложившихся в российской истории традиций гражданского служения Отечеству; </w:t>
      </w:r>
    </w:p>
    <w:p>
      <w:pPr>
        <w:spacing w:before="0" w:after="0" w:line="264"/>
        <w:ind w:firstLine="600"/>
        <w:jc w:val="both"/>
      </w:pPr>
      <w:r>
        <w:rPr>
          <w:rFonts w:ascii="Times New Roman" w:hAnsi="Times New Roman"/>
          <w:b w:val="false"/>
          <w:i w:val="false"/>
          <w:color w:val="000000"/>
          <w:sz w:val="28"/>
        </w:rPr>
        <w:t xml:space="preserve">сформированность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pPr>
        <w:spacing w:before="0" w:after="0" w:line="264"/>
        <w:ind w:firstLine="600"/>
        <w:jc w:val="both"/>
      </w:pPr>
      <w:r>
        <w:rPr>
          <w:rFonts w:ascii="Times New Roman" w:hAnsi="Times New Roman"/>
          <w:b w:val="false"/>
          <w:i w:val="false"/>
          <w:color w:val="000000"/>
          <w:sz w:val="28"/>
        </w:rPr>
        <w:t xml:space="preserve">принятие традиционных национальных,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
    <w:p>
      <w:pPr>
        <w:spacing w:before="0" w:after="0" w:line="264"/>
        <w:ind w:firstLine="600"/>
        <w:jc w:val="both"/>
      </w:pPr>
      <w:r>
        <w:rPr>
          <w:rFonts w:ascii="Times New Roman" w:hAnsi="Times New Roman"/>
          <w:b w:val="false"/>
          <w:i w:val="false"/>
          <w:color w:val="000000"/>
          <w:sz w:val="28"/>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pPr>
        <w:spacing w:before="0" w:after="0" w:line="264"/>
        <w:ind w:firstLine="600"/>
        <w:jc w:val="both"/>
      </w:pPr>
      <w:r>
        <w:rPr>
          <w:rFonts w:ascii="Times New Roman" w:hAnsi="Times New Roman"/>
          <w:b w:val="false"/>
          <w:i w:val="false"/>
          <w:color w:val="000000"/>
          <w:sz w:val="28"/>
        </w:rPr>
        <w:t xml:space="preserve">умение взаимодействовать с социальными институтами в соответствии с их функциями и назначением; </w:t>
      </w:r>
    </w:p>
    <w:p>
      <w:pPr>
        <w:spacing w:before="0" w:after="0" w:line="264"/>
        <w:ind w:firstLine="600"/>
        <w:jc w:val="both"/>
      </w:pPr>
      <w:r>
        <w:rPr>
          <w:rFonts w:ascii="Times New Roman" w:hAnsi="Times New Roman"/>
          <w:b w:val="false"/>
          <w:i w:val="false"/>
          <w:color w:val="000000"/>
          <w:sz w:val="28"/>
        </w:rPr>
        <w:t xml:space="preserve">готовность к гуманитарной и волонтерской деятельности; </w:t>
      </w:r>
    </w:p>
    <w:p>
      <w:pPr>
        <w:spacing w:before="0" w:after="0" w:line="264"/>
        <w:ind w:firstLine="600"/>
        <w:jc w:val="both"/>
      </w:pPr>
      <w:r>
        <w:rPr>
          <w:rFonts w:ascii="Times New Roman" w:hAnsi="Times New Roman"/>
          <w:b/>
          <w:i w:val="false"/>
          <w:color w:val="000000"/>
          <w:sz w:val="28"/>
        </w:rPr>
        <w:t xml:space="preserve">2) патриотического воспитания: </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pPr>
        <w:spacing w:before="0" w:after="0" w:line="264"/>
        <w:ind w:firstLine="600"/>
        <w:jc w:val="both"/>
      </w:pPr>
      <w:r>
        <w:rPr>
          <w:rFonts w:ascii="Times New Roman" w:hAnsi="Times New Roman"/>
          <w:b w:val="false"/>
          <w:i w:val="false"/>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pPr>
        <w:spacing w:before="0" w:after="0" w:line="264"/>
        <w:ind w:firstLine="600"/>
        <w:jc w:val="both"/>
      </w:pPr>
      <w:r>
        <w:rPr>
          <w:rFonts w:ascii="Times New Roman" w:hAnsi="Times New Roman"/>
          <w:b w:val="false"/>
          <w:i w:val="false"/>
          <w:color w:val="000000"/>
          <w:sz w:val="28"/>
        </w:rPr>
        <w:t>идейная убежденность, готовность к служению Отечеству и его защите, ответственность за его судьбу;</w:t>
      </w:r>
    </w:p>
    <w:p>
      <w:pPr>
        <w:spacing w:before="0" w:after="0" w:line="264"/>
        <w:ind w:firstLine="600"/>
        <w:jc w:val="both"/>
      </w:pPr>
      <w:r>
        <w:rPr>
          <w:rFonts w:ascii="Times New Roman" w:hAnsi="Times New Roman"/>
          <w:b/>
          <w:i w:val="false"/>
          <w:color w:val="000000"/>
          <w:sz w:val="28"/>
        </w:rPr>
        <w:t xml:space="preserve">3) духовно-нравственного воспитания: </w:t>
      </w:r>
    </w:p>
    <w:p>
      <w:pPr>
        <w:spacing w:before="0" w:after="0" w:line="264"/>
        <w:ind w:firstLine="600"/>
        <w:jc w:val="both"/>
      </w:pPr>
      <w:r>
        <w:rPr>
          <w:rFonts w:ascii="Times New Roman" w:hAnsi="Times New Roman"/>
          <w:b w:val="false"/>
          <w:i w:val="false"/>
          <w:color w:val="000000"/>
          <w:sz w:val="28"/>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pPr>
        <w:spacing w:before="0" w:after="0" w:line="264"/>
        <w:ind w:firstLine="600"/>
        <w:jc w:val="both"/>
      </w:pPr>
      <w:r>
        <w:rPr>
          <w:rFonts w:ascii="Times New Roman" w:hAnsi="Times New Roman"/>
          <w:b w:val="false"/>
          <w:i w:val="false"/>
          <w:color w:val="000000"/>
          <w:sz w:val="28"/>
        </w:rPr>
        <w:t>сформированность 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pPr>
        <w:spacing w:before="0" w:after="0" w:line="264"/>
        <w:ind w:firstLine="600"/>
        <w:jc w:val="both"/>
      </w:pPr>
      <w:r>
        <w:rPr>
          <w:rFonts w:ascii="Times New Roman" w:hAnsi="Times New Roman"/>
          <w:b w:val="false"/>
          <w:i w:val="false"/>
          <w:color w:val="000000"/>
          <w:sz w:val="28"/>
        </w:rPr>
        <w:t>понимание значения личного вклада в построение устойчивого будущего;</w:t>
      </w:r>
    </w:p>
    <w:p>
      <w:pPr>
        <w:spacing w:before="0" w:after="0" w:line="264"/>
        <w:ind w:firstLine="600"/>
        <w:jc w:val="both"/>
      </w:pPr>
      <w:r>
        <w:rPr>
          <w:rFonts w:ascii="Times New Roman" w:hAnsi="Times New Roman"/>
          <w:b w:val="false"/>
          <w:i w:val="false"/>
          <w:color w:val="000000"/>
          <w:sz w:val="28"/>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pPr>
        <w:spacing w:before="0" w:after="0" w:line="264"/>
        <w:ind w:firstLine="600"/>
        <w:jc w:val="both"/>
      </w:pPr>
      <w:r>
        <w:rPr>
          <w:rFonts w:ascii="Times New Roman" w:hAnsi="Times New Roman"/>
          <w:b/>
          <w:i w:val="false"/>
          <w:color w:val="000000"/>
          <w:sz w:val="28"/>
        </w:rPr>
        <w:t xml:space="preserve">4) эстетического воспитания: </w:t>
      </w:r>
    </w:p>
    <w:p>
      <w:pPr>
        <w:spacing w:before="0" w:after="0" w:line="264"/>
        <w:ind w:firstLine="600"/>
        <w:jc w:val="both"/>
      </w:pPr>
      <w:r>
        <w:rPr>
          <w:rFonts w:ascii="Times New Roman" w:hAnsi="Times New Roman"/>
          <w:b w:val="false"/>
          <w:i w:val="false"/>
          <w:color w:val="000000"/>
          <w:sz w:val="28"/>
        </w:rPr>
        <w:t xml:space="preserve">представление об исторически сложившемся культурном многообразии своей страны и мира; </w:t>
      </w:r>
    </w:p>
    <w:p>
      <w:pPr>
        <w:spacing w:before="0" w:after="0" w:line="264"/>
        <w:ind w:firstLine="600"/>
        <w:jc w:val="both"/>
      </w:pPr>
      <w:r>
        <w:rPr>
          <w:rFonts w:ascii="Times New Roman" w:hAnsi="Times New Roman"/>
          <w:b w:val="false"/>
          <w:i w:val="false"/>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pPr>
        <w:spacing w:before="0" w:after="0" w:line="264"/>
        <w:ind w:firstLine="600"/>
        <w:jc w:val="both"/>
      </w:pPr>
      <w:r>
        <w:rPr>
          <w:rFonts w:ascii="Times New Roman" w:hAnsi="Times New Roman"/>
          <w:b w:val="false"/>
          <w:i w:val="false"/>
          <w:color w:val="000000"/>
          <w:sz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 xml:space="preserve">способность выявлять в памятниках художественной культуры эстетические ценности эпох, к которым они принадлежат; </w:t>
      </w:r>
    </w:p>
    <w:p>
      <w:pPr>
        <w:spacing w:before="0" w:after="0" w:line="264"/>
        <w:ind w:firstLine="600"/>
        <w:jc w:val="both"/>
      </w:pPr>
      <w:r>
        <w:rPr>
          <w:rFonts w:ascii="Times New Roman" w:hAnsi="Times New Roman"/>
          <w:b w:val="false"/>
          <w:i w:val="false"/>
          <w:color w:val="000000"/>
          <w:sz w:val="28"/>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i w:val="false"/>
          <w:color w:val="000000"/>
          <w:sz w:val="28"/>
        </w:rPr>
        <w:t xml:space="preserve">5) физического воспитания: </w:t>
      </w:r>
    </w:p>
    <w:p>
      <w:pPr>
        <w:spacing w:before="0" w:after="0" w:line="264"/>
        <w:ind w:firstLine="600"/>
        <w:jc w:val="both"/>
      </w:pPr>
      <w:r>
        <w:rPr>
          <w:rFonts w:ascii="Times New Roman" w:hAnsi="Times New Roman"/>
          <w:b w:val="false"/>
          <w:i w:val="false"/>
          <w:color w:val="000000"/>
          <w:sz w:val="28"/>
        </w:rPr>
        <w:t xml:space="preserve">формирование ценностного отношения к жизни и здоровью; </w:t>
      </w:r>
    </w:p>
    <w:p>
      <w:pPr>
        <w:spacing w:before="0" w:after="0" w:line="264"/>
        <w:ind w:firstLine="600"/>
        <w:jc w:val="both"/>
      </w:pPr>
      <w:r>
        <w:rPr>
          <w:rFonts w:ascii="Times New Roman" w:hAnsi="Times New Roman"/>
          <w:b w:val="false"/>
          <w:i w:val="false"/>
          <w:color w:val="000000"/>
          <w:sz w:val="28"/>
        </w:rPr>
        <w:t xml:space="preserve">осознание ценности жизни и необходимости ее сохранения; </w:t>
      </w:r>
    </w:p>
    <w:p>
      <w:pPr>
        <w:spacing w:before="0" w:after="0" w:line="264"/>
        <w:ind w:firstLine="600"/>
        <w:jc w:val="both"/>
      </w:pPr>
      <w:r>
        <w:rPr>
          <w:rFonts w:ascii="Times New Roman" w:hAnsi="Times New Roman"/>
          <w:b w:val="false"/>
          <w:i w:val="false"/>
          <w:color w:val="000000"/>
          <w:sz w:val="28"/>
        </w:rPr>
        <w:t xml:space="preserve">представление об идеалах гармоничного физического и духовного развития человека в исторических обществах и в современную эпоху; </w:t>
      </w:r>
    </w:p>
    <w:p>
      <w:pPr>
        <w:spacing w:before="0" w:after="0" w:line="264"/>
        <w:ind w:firstLine="600"/>
        <w:jc w:val="both"/>
      </w:pPr>
      <w:r>
        <w:rPr>
          <w:rFonts w:ascii="Times New Roman" w:hAnsi="Times New Roman"/>
          <w:b w:val="false"/>
          <w:i w:val="false"/>
          <w:color w:val="000000"/>
          <w:sz w:val="28"/>
        </w:rPr>
        <w:t xml:space="preserve">ответственное отношение к своему здоровью и установка на здоровый образ жизни; </w:t>
      </w:r>
    </w:p>
    <w:p>
      <w:pPr>
        <w:spacing w:before="0" w:after="0" w:line="264"/>
        <w:ind w:firstLine="600"/>
        <w:jc w:val="both"/>
      </w:pPr>
      <w:r>
        <w:rPr>
          <w:rFonts w:ascii="Times New Roman" w:hAnsi="Times New Roman"/>
          <w:b/>
          <w:i w:val="false"/>
          <w:color w:val="000000"/>
          <w:sz w:val="28"/>
        </w:rPr>
        <w:t xml:space="preserve">6) трудового воспитания: </w:t>
      </w:r>
    </w:p>
    <w:p>
      <w:pPr>
        <w:spacing w:before="0" w:after="0" w:line="264"/>
        <w:ind w:firstLine="600"/>
        <w:jc w:val="both"/>
      </w:pPr>
      <w:r>
        <w:rPr>
          <w:rFonts w:ascii="Times New Roman" w:hAnsi="Times New Roman"/>
          <w:b w:val="false"/>
          <w:i w:val="false"/>
          <w:color w:val="000000"/>
          <w:sz w:val="28"/>
        </w:rPr>
        <w:t xml:space="preserve">понимание на основе знания истории значения трудовой деятельности как источника развития человека и общества; </w:t>
      </w:r>
    </w:p>
    <w:p>
      <w:pPr>
        <w:spacing w:before="0" w:after="0" w:line="264"/>
        <w:ind w:firstLine="600"/>
        <w:jc w:val="both"/>
      </w:pPr>
      <w:r>
        <w:rPr>
          <w:rFonts w:ascii="Times New Roman" w:hAnsi="Times New Roman"/>
          <w:b w:val="false"/>
          <w:i w:val="false"/>
          <w:color w:val="000000"/>
          <w:sz w:val="28"/>
        </w:rPr>
        <w:t>уважение к труду и результатам трудовой деятельности человека;</w:t>
      </w:r>
    </w:p>
    <w:p>
      <w:pPr>
        <w:spacing w:before="0" w:after="0" w:line="264"/>
        <w:ind w:firstLine="600"/>
        <w:jc w:val="both"/>
      </w:pPr>
      <w:r>
        <w:rPr>
          <w:rFonts w:ascii="Times New Roman" w:hAnsi="Times New Roman"/>
          <w:b w:val="false"/>
          <w:i w:val="false"/>
          <w:color w:val="000000"/>
          <w:sz w:val="28"/>
        </w:rPr>
        <w:t xml:space="preserve">представление о разнообразии существовавших в прошлом и современных профессий; </w:t>
      </w:r>
    </w:p>
    <w:p>
      <w:pPr>
        <w:spacing w:before="0" w:after="0" w:line="264"/>
        <w:ind w:firstLine="600"/>
        <w:jc w:val="both"/>
      </w:pPr>
      <w:r>
        <w:rPr>
          <w:rFonts w:ascii="Times New Roman" w:hAnsi="Times New Roman"/>
          <w:b w:val="false"/>
          <w:i w:val="false"/>
          <w:color w:val="000000"/>
          <w:sz w:val="28"/>
        </w:rPr>
        <w:t>формирование интереса к различным сферам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готовность совершать осознанный выбор будущей профессии и реализовывать собственные жизненные планы; </w:t>
      </w:r>
    </w:p>
    <w:p>
      <w:pPr>
        <w:spacing w:before="0" w:after="0" w:line="264"/>
        <w:ind w:firstLine="600"/>
        <w:jc w:val="both"/>
      </w:pPr>
      <w:r>
        <w:rPr>
          <w:rFonts w:ascii="Times New Roman" w:hAnsi="Times New Roman"/>
          <w:b w:val="false"/>
          <w:i w:val="false"/>
          <w:color w:val="000000"/>
          <w:sz w:val="28"/>
        </w:rPr>
        <w:t xml:space="preserve">мотивация и способность к самообразованию на протяжении всей жизни; </w:t>
      </w:r>
    </w:p>
    <w:p>
      <w:pPr>
        <w:spacing w:before="0" w:after="0" w:line="264"/>
        <w:ind w:firstLine="600"/>
        <w:jc w:val="both"/>
      </w:pPr>
      <w:r>
        <w:rPr>
          <w:rFonts w:ascii="Times New Roman" w:hAnsi="Times New Roman"/>
          <w:b/>
          <w:i w:val="false"/>
          <w:color w:val="000000"/>
          <w:sz w:val="28"/>
        </w:rPr>
        <w:t xml:space="preserve">7) экологического воспитания: </w:t>
      </w:r>
    </w:p>
    <w:p>
      <w:pPr>
        <w:spacing w:before="0" w:after="0" w:line="264"/>
        <w:ind w:firstLine="600"/>
        <w:jc w:val="both"/>
      </w:pPr>
      <w:r>
        <w:rPr>
          <w:rFonts w:ascii="Times New Roman" w:hAnsi="Times New Roman"/>
          <w:b w:val="false"/>
          <w:i w:val="false"/>
          <w:color w:val="000000"/>
          <w:sz w:val="28"/>
        </w:rPr>
        <w:t xml:space="preserve">осмысление исторического опыта взаимодействия людей с природной средой, его позитивных и негативных проявлений; </w:t>
      </w:r>
    </w:p>
    <w:p>
      <w:pPr>
        <w:spacing w:before="0" w:after="0" w:line="264"/>
        <w:ind w:firstLine="600"/>
        <w:jc w:val="both"/>
      </w:pPr>
      <w:r>
        <w:rPr>
          <w:rFonts w:ascii="Times New Roman" w:hAnsi="Times New Roman"/>
          <w:b w:val="false"/>
          <w:i w:val="false"/>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 xml:space="preserve">активное неприятие действий, приносящих вред окружающей природной и социальной среде; </w:t>
      </w:r>
    </w:p>
    <w:p>
      <w:pPr>
        <w:spacing w:before="0" w:after="0" w:line="264"/>
        <w:ind w:firstLine="600"/>
        <w:jc w:val="both"/>
      </w:pPr>
      <w:r>
        <w:rPr>
          <w:rFonts w:ascii="Times New Roman" w:hAnsi="Times New Roman"/>
          <w:b/>
          <w:i w:val="false"/>
          <w:color w:val="000000"/>
          <w:sz w:val="28"/>
        </w:rPr>
        <w:t xml:space="preserve">8) ценности научного познания: </w:t>
      </w:r>
    </w:p>
    <w:p>
      <w:pPr>
        <w:spacing w:before="0" w:after="0" w:line="264"/>
        <w:ind w:firstLine="600"/>
        <w:jc w:val="both"/>
      </w:pPr>
      <w:r>
        <w:rPr>
          <w:rFonts w:ascii="Times New Roman" w:hAnsi="Times New Roman"/>
          <w:b w:val="false"/>
          <w:i w:val="false"/>
          <w:color w:val="000000"/>
          <w:sz w:val="28"/>
        </w:rPr>
        <w:t xml:space="preserve">сформированность мировоззрения, соответствующего современному уровню развития исторической науки и общественной практики; </w:t>
      </w:r>
    </w:p>
    <w:p>
      <w:pPr>
        <w:spacing w:before="0" w:after="0" w:line="264"/>
        <w:ind w:firstLine="600"/>
        <w:jc w:val="both"/>
      </w:pPr>
      <w:r>
        <w:rPr>
          <w:rFonts w:ascii="Times New Roman" w:hAnsi="Times New Roman"/>
          <w:b w:val="false"/>
          <w:i w:val="false"/>
          <w:color w:val="000000"/>
          <w:sz w:val="28"/>
        </w:rPr>
        <w:t xml:space="preserve">осмысление значения истории как знания о развитии человека и общества, о социальном и нравственном опыте предшествовавших поколений; </w:t>
      </w:r>
    </w:p>
    <w:p>
      <w:pPr>
        <w:spacing w:before="0" w:after="0" w:line="264"/>
        <w:ind w:firstLine="600"/>
        <w:jc w:val="both"/>
      </w:pPr>
      <w:r>
        <w:rPr>
          <w:rFonts w:ascii="Times New Roman" w:hAnsi="Times New Roman"/>
          <w:b w:val="false"/>
          <w:i w:val="false"/>
          <w:color w:val="000000"/>
          <w:sz w:val="28"/>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pPr>
        <w:spacing w:before="0" w:after="0" w:line="264"/>
        <w:ind w:firstLine="600"/>
        <w:jc w:val="both"/>
      </w:pPr>
      <w:r>
        <w:rPr>
          <w:rFonts w:ascii="Times New Roman" w:hAnsi="Times New Roman"/>
          <w:b w:val="false"/>
          <w:i w:val="false"/>
          <w:color w:val="000000"/>
          <w:sz w:val="28"/>
        </w:rPr>
        <w:t>мотивация к дальнейшему, в том числе профессиональному, изучению истории.</w:t>
      </w:r>
    </w:p>
    <w:p>
      <w:pPr>
        <w:spacing w:before="0" w:after="0" w:line="264"/>
        <w:ind w:firstLine="600"/>
        <w:jc w:val="both"/>
      </w:pPr>
      <w:r>
        <w:rPr>
          <w:rFonts w:ascii="Times New Roman" w:hAnsi="Times New Roman"/>
          <w:b w:val="false"/>
          <w:i w:val="false"/>
          <w:color w:val="000000"/>
          <w:sz w:val="28"/>
        </w:rPr>
        <w:t xml:space="preserve">Изучение истории способствует также развитию </w:t>
      </w:r>
      <w:r>
        <w:rPr>
          <w:rFonts w:ascii="Times New Roman" w:hAnsi="Times New Roman"/>
          <w:b/>
          <w:i w:val="false"/>
          <w:color w:val="000000"/>
          <w:sz w:val="28"/>
        </w:rPr>
        <w:t>эмоционального интеллекта</w:t>
      </w:r>
      <w:r>
        <w:rPr>
          <w:rFonts w:ascii="Times New Roman" w:hAnsi="Times New Roman"/>
          <w:b w:val="false"/>
          <w:i w:val="false"/>
          <w:color w:val="000000"/>
          <w:sz w:val="28"/>
        </w:rPr>
        <w:t xml:space="preserve">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формулировать проблему, вопрос, требующий решения; </w:t>
      </w:r>
    </w:p>
    <w:p>
      <w:pPr>
        <w:spacing w:before="0" w:after="0" w:line="264"/>
        <w:ind w:firstLine="600"/>
        <w:jc w:val="both"/>
      </w:pPr>
      <w:r>
        <w:rPr>
          <w:rFonts w:ascii="Times New Roman" w:hAnsi="Times New Roman"/>
          <w:b w:val="false"/>
          <w:i w:val="false"/>
          <w:color w:val="000000"/>
          <w:sz w:val="28"/>
        </w:rPr>
        <w:t xml:space="preserve">разрабатывать план решения проблемы с учетом анализа имеющихся материальных и нематериальных ресурсов; </w:t>
      </w:r>
    </w:p>
    <w:p>
      <w:pPr>
        <w:spacing w:before="0" w:after="0" w:line="264"/>
        <w:ind w:firstLine="600"/>
        <w:jc w:val="both"/>
      </w:pPr>
      <w:r>
        <w:rPr>
          <w:rFonts w:ascii="Times New Roman" w:hAnsi="Times New Roman"/>
          <w:b w:val="false"/>
          <w:i w:val="false"/>
          <w:color w:val="000000"/>
          <w:sz w:val="28"/>
        </w:rPr>
        <w:t xml:space="preserve">систематизировать и обобщать исторические факты (в форме таблиц, схем, диаграмм и других); </w:t>
      </w:r>
    </w:p>
    <w:p>
      <w:pPr>
        <w:spacing w:before="0" w:after="0" w:line="264"/>
        <w:ind w:firstLine="600"/>
        <w:jc w:val="both"/>
      </w:pPr>
      <w:r>
        <w:rPr>
          <w:rFonts w:ascii="Times New Roman" w:hAnsi="Times New Roman"/>
          <w:b w:val="false"/>
          <w:i w:val="false"/>
          <w:color w:val="000000"/>
          <w:sz w:val="28"/>
        </w:rPr>
        <w:t xml:space="preserve">выявлять характерные признаки исторических явлений; </w:t>
      </w:r>
    </w:p>
    <w:p>
      <w:pPr>
        <w:spacing w:before="0" w:after="0" w:line="264"/>
        <w:ind w:firstLine="600"/>
        <w:jc w:val="both"/>
      </w:pPr>
      <w:r>
        <w:rPr>
          <w:rFonts w:ascii="Times New Roman" w:hAnsi="Times New Roman"/>
          <w:b w:val="false"/>
          <w:i w:val="false"/>
          <w:color w:val="000000"/>
          <w:sz w:val="28"/>
        </w:rPr>
        <w:t>раскрывать причинно-следственные связи событий прошлого и настоящего;</w:t>
      </w:r>
    </w:p>
    <w:p>
      <w:pPr>
        <w:spacing w:before="0" w:after="0" w:line="264"/>
        <w:ind w:firstLine="600"/>
        <w:jc w:val="both"/>
      </w:pPr>
      <w:r>
        <w:rPr>
          <w:rFonts w:ascii="Times New Roman" w:hAnsi="Times New Roman"/>
          <w:b w:val="false"/>
          <w:i w:val="false"/>
          <w:color w:val="000000"/>
          <w:sz w:val="28"/>
        </w:rPr>
        <w:t xml:space="preserve">сравнивать события, ситуации, определяя основания для сравнения, выявляя общие черты и различия; </w:t>
      </w:r>
    </w:p>
    <w:p>
      <w:pPr>
        <w:spacing w:before="0" w:after="0" w:line="264"/>
        <w:ind w:firstLine="600"/>
        <w:jc w:val="both"/>
      </w:pPr>
      <w:r>
        <w:rPr>
          <w:rFonts w:ascii="Times New Roman" w:hAnsi="Times New Roman"/>
          <w:b w:val="false"/>
          <w:i w:val="false"/>
          <w:color w:val="000000"/>
          <w:sz w:val="28"/>
        </w:rPr>
        <w:t>формулировать и обосновывать выводы.</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pPr>
        <w:spacing w:before="0" w:after="0" w:line="264"/>
        <w:ind w:firstLine="600"/>
        <w:jc w:val="both"/>
      </w:pPr>
      <w:r>
        <w:rPr>
          <w:rFonts w:ascii="Times New Roman" w:hAnsi="Times New Roman"/>
          <w:b w:val="false"/>
          <w:i w:val="false"/>
          <w:color w:val="000000"/>
          <w:sz w:val="28"/>
        </w:rPr>
        <w:t xml:space="preserve">владеть ключевыми научными понятиями и методами работы с исторической информацией; </w:t>
      </w:r>
    </w:p>
    <w:p>
      <w:pPr>
        <w:spacing w:before="0" w:after="0" w:line="264"/>
        <w:ind w:firstLine="600"/>
        <w:jc w:val="both"/>
      </w:pPr>
      <w:r>
        <w:rPr>
          <w:rFonts w:ascii="Times New Roman" w:hAnsi="Times New Roman"/>
          <w:b w:val="false"/>
          <w:i w:val="false"/>
          <w:color w:val="000000"/>
          <w:sz w:val="28"/>
        </w:rPr>
        <w:t xml:space="preserve">определять познавательную задачу, намечать путь ее решения и осуществлять подбор исторического материала, объекта; </w:t>
      </w:r>
    </w:p>
    <w:p>
      <w:pPr>
        <w:spacing w:before="0" w:after="0" w:line="264"/>
        <w:ind w:firstLine="600"/>
        <w:jc w:val="both"/>
      </w:pPr>
      <w:r>
        <w:rPr>
          <w:rFonts w:ascii="Times New Roman" w:hAnsi="Times New Roman"/>
          <w:b w:val="false"/>
          <w:i w:val="false"/>
          <w:color w:val="000000"/>
          <w:sz w:val="28"/>
        </w:rPr>
        <w:t xml:space="preserve">осуществлять анализ объекта в соответствии с принципом историзма, основными процедурами исторического познания; </w:t>
      </w:r>
    </w:p>
    <w:p>
      <w:pPr>
        <w:spacing w:before="0" w:after="0" w:line="264"/>
        <w:ind w:firstLine="600"/>
        <w:jc w:val="both"/>
      </w:pPr>
      <w:r>
        <w:rPr>
          <w:rFonts w:ascii="Times New Roman" w:hAnsi="Times New Roman"/>
          <w:b w:val="false"/>
          <w:i w:val="false"/>
          <w:color w:val="000000"/>
          <w:sz w:val="28"/>
        </w:rPr>
        <w:t xml:space="preserve">создавать тексты в различных форматах с учетом назначения информации и целевой аудитории; </w:t>
      </w:r>
    </w:p>
    <w:p>
      <w:pPr>
        <w:spacing w:before="0" w:after="0" w:line="264"/>
        <w:ind w:firstLine="600"/>
        <w:jc w:val="both"/>
      </w:pPr>
      <w:r>
        <w:rPr>
          <w:rFonts w:ascii="Times New Roman" w:hAnsi="Times New Roman"/>
          <w:b w:val="false"/>
          <w:i w:val="false"/>
          <w:color w:val="000000"/>
          <w:sz w:val="28"/>
        </w:rPr>
        <w:t xml:space="preserve">соотносить полученный результат с имеющимся историческим знанием, определять новизну и обоснованность полученного результата; </w:t>
      </w:r>
    </w:p>
    <w:p>
      <w:pPr>
        <w:spacing w:before="0" w:after="0" w:line="264"/>
        <w:ind w:firstLine="600"/>
        <w:jc w:val="both"/>
      </w:pPr>
      <w:r>
        <w:rPr>
          <w:rFonts w:ascii="Times New Roman" w:hAnsi="Times New Roman"/>
          <w:b w:val="false"/>
          <w:i w:val="false"/>
          <w:color w:val="000000"/>
          <w:sz w:val="28"/>
        </w:rPr>
        <w:t xml:space="preserve">представлять результаты своей деятельности в различных формах (сообщение, эссе, презентация, реферат, учебный проект и других); </w:t>
      </w:r>
    </w:p>
    <w:p>
      <w:pPr>
        <w:spacing w:before="0" w:after="0" w:line="264"/>
        <w:ind w:firstLine="600"/>
        <w:jc w:val="both"/>
      </w:pPr>
      <w:r>
        <w:rPr>
          <w:rFonts w:ascii="Times New Roman" w:hAnsi="Times New Roman"/>
          <w:b w:val="false"/>
          <w:i w:val="false"/>
          <w:color w:val="000000"/>
          <w:sz w:val="28"/>
        </w:rPr>
        <w:t xml:space="preserve">объяснять сферу применения и значение проведенного учебного исследования в современном общественном контексте; </w:t>
      </w:r>
    </w:p>
    <w:p>
      <w:pPr>
        <w:spacing w:before="0" w:after="0" w:line="264"/>
        <w:ind w:firstLine="600"/>
        <w:jc w:val="both"/>
      </w:pPr>
      <w:r>
        <w:rPr>
          <w:rFonts w:ascii="Times New Roman" w:hAnsi="Times New Roman"/>
          <w:b w:val="false"/>
          <w:i w:val="false"/>
          <w:color w:val="000000"/>
          <w:sz w:val="28"/>
        </w:rPr>
        <w:t>применять исторические знания и познавательные процедуры в интегрированных (междисциплинарных) учебных проектах, в том числе краеведческих.</w:t>
      </w:r>
    </w:p>
    <w:p>
      <w:pPr>
        <w:spacing w:before="0" w:after="0" w:line="264"/>
        <w:ind w:left="12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pPr>
        <w:spacing w:before="0" w:after="0" w:line="264"/>
        <w:ind w:firstLine="600"/>
        <w:jc w:val="both"/>
      </w:pPr>
      <w:r>
        <w:rPr>
          <w:rFonts w:ascii="Times New Roman" w:hAnsi="Times New Roman"/>
          <w:b w:val="false"/>
          <w:i w:val="false"/>
          <w:color w:val="000000"/>
          <w:sz w:val="28"/>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pPr>
        <w:spacing w:before="0" w:after="0" w:line="264"/>
        <w:ind w:firstLine="600"/>
        <w:jc w:val="both"/>
      </w:pPr>
      <w:r>
        <w:rPr>
          <w:rFonts w:ascii="Times New Roman" w:hAnsi="Times New Roman"/>
          <w:b w:val="false"/>
          <w:i w:val="false"/>
          <w:color w:val="000000"/>
          <w:sz w:val="28"/>
        </w:rPr>
        <w:t xml:space="preserve">рассматривать комплексы источников, выявляя совпадения и различия их свидетельств; </w:t>
      </w:r>
    </w:p>
    <w:p>
      <w:pPr>
        <w:spacing w:before="0" w:after="0" w:line="264"/>
        <w:ind w:firstLine="600"/>
        <w:jc w:val="both"/>
      </w:pPr>
      <w:r>
        <w:rPr>
          <w:rFonts w:ascii="Times New Roman" w:hAnsi="Times New Roman"/>
          <w:b w:val="false"/>
          <w:i w:val="false"/>
          <w:color w:val="000000"/>
          <w:sz w:val="28"/>
        </w:rPr>
        <w:t>сопоставлять оценки исторических событий и личностей, приводимые в научной литературе и публицистике, объяснять причины расхождения мнений;</w:t>
      </w:r>
    </w:p>
    <w:p>
      <w:pPr>
        <w:spacing w:before="0" w:after="0" w:line="264"/>
        <w:ind w:firstLine="600"/>
        <w:jc w:val="both"/>
      </w:pPr>
      <w:r>
        <w:rPr>
          <w:rFonts w:ascii="Times New Roman" w:hAnsi="Times New Roman"/>
          <w:b w:val="false"/>
          <w:i w:val="false"/>
          <w:color w:val="000000"/>
          <w:sz w:val="28"/>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 xml:space="preserve">представлять особенности взаимодействия людей в исторических обществах и современном мире; </w:t>
      </w:r>
    </w:p>
    <w:p>
      <w:pPr>
        <w:spacing w:before="0" w:after="0" w:line="264"/>
        <w:ind w:firstLine="600"/>
        <w:jc w:val="both"/>
      </w:pPr>
      <w:r>
        <w:rPr>
          <w:rFonts w:ascii="Times New Roman" w:hAnsi="Times New Roman"/>
          <w:b w:val="false"/>
          <w:i w:val="false"/>
          <w:color w:val="000000"/>
          <w:sz w:val="28"/>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pPr>
        <w:spacing w:before="0" w:after="0" w:line="264"/>
        <w:ind w:firstLine="600"/>
        <w:jc w:val="both"/>
      </w:pPr>
      <w:r>
        <w:rPr>
          <w:rFonts w:ascii="Times New Roman" w:hAnsi="Times New Roman"/>
          <w:b w:val="false"/>
          <w:i w:val="false"/>
          <w:color w:val="000000"/>
          <w:sz w:val="28"/>
        </w:rPr>
        <w:t xml:space="preserve">выражать и аргументировать свою точку зрения в устном высказывании, письменном тексте; </w:t>
      </w:r>
    </w:p>
    <w:p>
      <w:pPr>
        <w:spacing w:before="0" w:after="0" w:line="264"/>
        <w:ind w:firstLine="600"/>
        <w:jc w:val="both"/>
      </w:pPr>
      <w:r>
        <w:rPr>
          <w:rFonts w:ascii="Times New Roman" w:hAnsi="Times New Roman"/>
          <w:b w:val="false"/>
          <w:i w:val="false"/>
          <w:color w:val="000000"/>
          <w:sz w:val="28"/>
        </w:rPr>
        <w:t>владеть способами общения и конструктивного взаимодействия, в том числе межкультурного, в школе и социальном окружении.</w:t>
      </w:r>
    </w:p>
    <w:p>
      <w:pPr>
        <w:spacing w:before="0" w:after="0" w:line="264"/>
        <w:ind w:left="120"/>
        <w:jc w:val="both"/>
      </w:pPr>
      <w:r>
        <w:rPr>
          <w:rFonts w:ascii="Times New Roman" w:hAnsi="Times New Roman"/>
          <w:b/>
          <w:i w:val="false"/>
          <w:color w:val="000000"/>
          <w:sz w:val="28"/>
        </w:rPr>
        <w:t>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осознавать на основе исторических примеров значение совместной деятельности как эффективного средства достижения поставленных целей;</w:t>
      </w:r>
    </w:p>
    <w:p>
      <w:pPr>
        <w:spacing w:before="0" w:after="0" w:line="264"/>
        <w:ind w:firstLine="600"/>
        <w:jc w:val="both"/>
      </w:pPr>
      <w:r>
        <w:rPr>
          <w:rFonts w:ascii="Times New Roman" w:hAnsi="Times New Roman"/>
          <w:b w:val="false"/>
          <w:i w:val="false"/>
          <w:color w:val="000000"/>
          <w:sz w:val="28"/>
        </w:rPr>
        <w:t xml:space="preserve">планировать и осуществлять совместную работу, коллективные учебные проекты по истории, в том числе на региональном материале; </w:t>
      </w:r>
    </w:p>
    <w:p>
      <w:pPr>
        <w:spacing w:before="0" w:after="0" w:line="264"/>
        <w:ind w:firstLine="600"/>
        <w:jc w:val="both"/>
      </w:pPr>
      <w:r>
        <w:rPr>
          <w:rFonts w:ascii="Times New Roman" w:hAnsi="Times New Roman"/>
          <w:b w:val="false"/>
          <w:i w:val="false"/>
          <w:color w:val="000000"/>
          <w:sz w:val="28"/>
        </w:rPr>
        <w:t xml:space="preserve">определять свое участие в общей работе и координировать свои действия с другими членами команды; </w:t>
      </w:r>
    </w:p>
    <w:p>
      <w:pPr>
        <w:spacing w:before="0" w:after="0" w:line="264"/>
        <w:ind w:firstLine="600"/>
        <w:jc w:val="both"/>
      </w:pPr>
      <w:r>
        <w:rPr>
          <w:rFonts w:ascii="Times New Roman" w:hAnsi="Times New Roman"/>
          <w:b w:val="false"/>
          <w:i w:val="false"/>
          <w:color w:val="000000"/>
          <w:sz w:val="28"/>
        </w:rPr>
        <w:t>оценивать полученные результаты и свой вклад в общую работу.</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 xml:space="preserve">выявлять проблему, задачи, требующие решения; </w:t>
      </w:r>
    </w:p>
    <w:p>
      <w:pPr>
        <w:spacing w:before="0" w:after="0" w:line="264"/>
        <w:ind w:firstLine="600"/>
        <w:jc w:val="both"/>
      </w:pPr>
      <w:r>
        <w:rPr>
          <w:rFonts w:ascii="Times New Roman" w:hAnsi="Times New Roman"/>
          <w:b w:val="false"/>
          <w:i w:val="false"/>
          <w:color w:val="000000"/>
          <w:sz w:val="28"/>
        </w:rPr>
        <w:t xml:space="preserve">составлять план действий, определять способ решения; </w:t>
      </w:r>
    </w:p>
    <w:p>
      <w:pPr>
        <w:spacing w:before="0" w:after="0" w:line="264"/>
        <w:ind w:firstLine="600"/>
        <w:jc w:val="both"/>
      </w:pPr>
      <w:r>
        <w:rPr>
          <w:rFonts w:ascii="Times New Roman" w:hAnsi="Times New Roman"/>
          <w:b w:val="false"/>
          <w:i w:val="false"/>
          <w:color w:val="000000"/>
          <w:sz w:val="28"/>
        </w:rPr>
        <w:t xml:space="preserve">последовательно реализовывать намеченный план действий. </w:t>
      </w:r>
    </w:p>
    <w:p>
      <w:pPr>
        <w:spacing w:before="0" w:after="0" w:line="264"/>
        <w:ind w:left="12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 xml:space="preserve">осуществлять самоконтроль, рефлексию и самооценку полученных результатов; </w:t>
      </w:r>
    </w:p>
    <w:p>
      <w:pPr>
        <w:spacing w:before="0" w:after="0" w:line="264"/>
        <w:ind w:firstLine="600"/>
        <w:jc w:val="both"/>
      </w:pPr>
      <w:r>
        <w:rPr>
          <w:rFonts w:ascii="Times New Roman" w:hAnsi="Times New Roman"/>
          <w:b w:val="false"/>
          <w:i w:val="false"/>
          <w:color w:val="000000"/>
          <w:sz w:val="28"/>
        </w:rPr>
        <w:t xml:space="preserve">вносить коррективы в свою работу с учетом установленных ошибок, возникших трудностей; </w:t>
      </w:r>
    </w:p>
    <w:p>
      <w:pPr>
        <w:spacing w:before="0" w:after="0" w:line="264"/>
        <w:ind w:firstLine="600"/>
        <w:jc w:val="both"/>
      </w:pPr>
      <w:r>
        <w:rPr>
          <w:rFonts w:ascii="Times New Roman" w:hAnsi="Times New Roman"/>
          <w:b w:val="false"/>
          <w:i w:val="false"/>
          <w:color w:val="000000"/>
          <w:sz w:val="28"/>
        </w:rPr>
        <w:t xml:space="preserve">осознавать свои достижения и слабые стороны в учении, в общении, сотрудничестве со сверстниками и людьми старших поколений; </w:t>
      </w:r>
    </w:p>
    <w:p>
      <w:pPr>
        <w:spacing w:before="0" w:after="0" w:line="264"/>
        <w:ind w:firstLine="600"/>
        <w:jc w:val="both"/>
      </w:pPr>
      <w:r>
        <w:rPr>
          <w:rFonts w:ascii="Times New Roman" w:hAnsi="Times New Roman"/>
          <w:b w:val="false"/>
          <w:i w:val="false"/>
          <w:color w:val="000000"/>
          <w:sz w:val="28"/>
        </w:rPr>
        <w:t xml:space="preserve">признавать свое право и право других на ошибки; </w:t>
      </w:r>
    </w:p>
    <w:p>
      <w:pPr>
        <w:spacing w:before="0" w:after="0" w:line="264"/>
        <w:ind w:firstLine="600"/>
        <w:jc w:val="both"/>
      </w:pPr>
      <w:r>
        <w:rPr>
          <w:rFonts w:ascii="Times New Roman" w:hAnsi="Times New Roman"/>
          <w:b w:val="false"/>
          <w:i w:val="false"/>
          <w:color w:val="000000"/>
          <w:sz w:val="28"/>
        </w:rPr>
        <w:t xml:space="preserve">вносить конструктивные предложения для совместного решения учебных задач, проблем. </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Требования к предметным результатам</w:t>
      </w:r>
      <w:r>
        <w:rPr>
          <w:rFonts w:ascii="Times New Roman" w:hAnsi="Times New Roman"/>
          <w:b w:val="false"/>
          <w:i w:val="false"/>
          <w:color w:val="000000"/>
          <w:sz w:val="28"/>
        </w:rPr>
        <w:t xml:space="preserve"> освоения базового курса истории:</w:t>
      </w:r>
    </w:p>
    <w:p>
      <w:pPr>
        <w:spacing w:before="0" w:after="0" w:line="264"/>
        <w:ind w:firstLine="600"/>
        <w:jc w:val="both"/>
      </w:pPr>
      <w:r>
        <w:rPr>
          <w:rFonts w:ascii="Times New Roman" w:hAnsi="Times New Roman"/>
          <w:b w:val="false"/>
          <w:i w:val="false"/>
          <w:color w:val="000000"/>
          <w:sz w:val="28"/>
        </w:rPr>
        <w:t>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pPr>
        <w:spacing w:before="0" w:after="0" w:line="264"/>
        <w:ind w:firstLine="600"/>
        <w:jc w:val="both"/>
      </w:pPr>
      <w:r>
        <w:rPr>
          <w:rFonts w:ascii="Times New Roman" w:hAnsi="Times New Roman"/>
          <w:b w:val="false"/>
          <w:i w:val="false"/>
          <w:color w:val="000000"/>
          <w:sz w:val="28"/>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pPr>
        <w:spacing w:before="0" w:after="0" w:line="264"/>
        <w:ind w:firstLine="600"/>
        <w:jc w:val="both"/>
      </w:pPr>
      <w:r>
        <w:rPr>
          <w:rFonts w:ascii="Times New Roman" w:hAnsi="Times New Roman"/>
          <w:b w:val="false"/>
          <w:i w:val="false"/>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pPr>
        <w:spacing w:before="0" w:after="0" w:line="264"/>
        <w:ind w:firstLine="600"/>
        <w:jc w:val="both"/>
      </w:pPr>
      <w:r>
        <w:rPr>
          <w:rFonts w:ascii="Times New Roman" w:hAnsi="Times New Roman"/>
          <w:b w:val="false"/>
          <w:i w:val="false"/>
          <w:color w:val="000000"/>
          <w:sz w:val="28"/>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line="264"/>
        <w:ind w:firstLine="600"/>
        <w:jc w:val="both"/>
      </w:pPr>
      <w:r>
        <w:rPr>
          <w:rFonts w:ascii="Times New Roman" w:hAnsi="Times New Roman"/>
          <w:b w:val="false"/>
          <w:i w:val="false"/>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pPr>
        <w:spacing w:before="0" w:after="0" w:line="264"/>
        <w:ind w:firstLine="600"/>
        <w:jc w:val="both"/>
      </w:pPr>
      <w:r>
        <w:rPr>
          <w:rFonts w:ascii="Times New Roman" w:hAnsi="Times New Roman"/>
          <w:b w:val="false"/>
          <w:i w:val="false"/>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line="264"/>
        <w:ind w:firstLine="600"/>
        <w:jc w:val="both"/>
      </w:pPr>
      <w:r>
        <w:rPr>
          <w:rFonts w:ascii="Times New Roman" w:hAnsi="Times New Roman"/>
          <w:b w:val="false"/>
          <w:i w:val="false"/>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line="264"/>
        <w:ind w:firstLine="600"/>
        <w:jc w:val="both"/>
      </w:pPr>
      <w:r>
        <w:rPr>
          <w:rFonts w:ascii="Times New Roman" w:hAnsi="Times New Roman"/>
          <w:b w:val="false"/>
          <w:i w:val="false"/>
          <w:color w:val="000000"/>
          <w:sz w:val="28"/>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w:t>
      </w:r>
    </w:p>
    <w:p>
      <w:pPr>
        <w:spacing w:before="0" w:after="0" w:line="264"/>
        <w:ind w:firstLine="600"/>
        <w:jc w:val="both"/>
      </w:pPr>
      <w:r>
        <w:rPr>
          <w:rFonts w:ascii="Times New Roman" w:hAnsi="Times New Roman"/>
          <w:b w:val="false"/>
          <w:i w:val="false"/>
          <w:color w:val="000000"/>
          <w:sz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pPr>
        <w:spacing w:before="0" w:after="0" w:line="264"/>
        <w:ind w:firstLine="600"/>
        <w:jc w:val="both"/>
      </w:pPr>
      <w:r>
        <w:rPr>
          <w:rFonts w:ascii="Times New Roman" w:hAnsi="Times New Roman"/>
          <w:b w:val="false"/>
          <w:i w:val="false"/>
          <w:color w:val="000000"/>
          <w:sz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spacing w:before="0" w:after="0" w:line="264"/>
        <w:ind w:firstLine="600"/>
        <w:jc w:val="both"/>
      </w:pPr>
      <w:r>
        <w:rPr>
          <w:rFonts w:ascii="Times New Roman" w:hAnsi="Times New Roman"/>
          <w:b w:val="false"/>
          <w:i w:val="false"/>
          <w:color w:val="000000"/>
          <w:sz w:val="28"/>
        </w:rPr>
        <w:t>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pPr>
        <w:spacing w:before="0" w:after="0" w:line="264"/>
        <w:ind w:firstLine="600"/>
        <w:jc w:val="both"/>
      </w:pPr>
      <w:r>
        <w:rPr>
          <w:rFonts w:ascii="Times New Roman" w:hAnsi="Times New Roman"/>
          <w:b/>
          <w:i w:val="false"/>
          <w:color w:val="000000"/>
          <w:sz w:val="28"/>
        </w:rPr>
        <w:t>1) по учебному курсу «История России»:</w:t>
      </w:r>
    </w:p>
    <w:p>
      <w:pPr>
        <w:spacing w:before="0" w:after="0" w:line="264"/>
        <w:ind w:firstLine="600"/>
        <w:jc w:val="both"/>
      </w:pPr>
      <w:r>
        <w:rPr>
          <w:rFonts w:ascii="Times New Roman" w:hAnsi="Times New Roman"/>
          <w:b w:val="false"/>
          <w:i w:val="false"/>
          <w:color w:val="000000"/>
          <w:sz w:val="28"/>
        </w:rPr>
        <w:t>Россия накануне Первой мировой войны. Ход военных действий. Власть, общество, экономика, культура. Предпосылки революции.</w:t>
      </w:r>
    </w:p>
    <w:p>
      <w:pPr>
        <w:spacing w:before="0" w:after="0" w:line="264"/>
        <w:ind w:firstLine="600"/>
        <w:jc w:val="both"/>
      </w:pPr>
      <w:r>
        <w:rPr>
          <w:rFonts w:ascii="Times New Roman" w:hAnsi="Times New Roman"/>
          <w:b w:val="false"/>
          <w:i w:val="false"/>
          <w:color w:val="000000"/>
          <w:sz w:val="28"/>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pPr>
        <w:spacing w:before="0" w:after="0" w:line="264"/>
        <w:ind w:firstLine="600"/>
        <w:jc w:val="both"/>
      </w:pPr>
      <w:r>
        <w:rPr>
          <w:rFonts w:ascii="Times New Roman" w:hAnsi="Times New Roman"/>
          <w:b w:val="false"/>
          <w:i w:val="false"/>
          <w:color w:val="000000"/>
          <w:sz w:val="28"/>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pPr>
        <w:spacing w:before="0" w:after="0" w:line="264"/>
        <w:ind w:firstLine="600"/>
        <w:jc w:val="both"/>
      </w:pPr>
      <w:r>
        <w:rPr>
          <w:rFonts w:ascii="Times New Roman" w:hAnsi="Times New Roman"/>
          <w:b w:val="false"/>
          <w:i w:val="false"/>
          <w:color w:val="000000"/>
          <w:sz w:val="28"/>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pPr>
        <w:spacing w:before="0" w:after="0" w:line="264"/>
        <w:ind w:firstLine="600"/>
        <w:jc w:val="both"/>
      </w:pPr>
      <w:r>
        <w:rPr>
          <w:rFonts w:ascii="Times New Roman" w:hAnsi="Times New Roman"/>
          <w:b w:val="false"/>
          <w:i w:val="false"/>
          <w:color w:val="000000"/>
          <w:sz w:val="28"/>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pPr>
        <w:spacing w:before="0" w:after="0" w:line="264"/>
        <w:ind w:firstLine="600"/>
        <w:jc w:val="both"/>
      </w:pPr>
      <w:r>
        <w:rPr>
          <w:rFonts w:ascii="Times New Roman" w:hAnsi="Times New Roman"/>
          <w:b w:val="false"/>
          <w:i w:val="false"/>
          <w:color w:val="000000"/>
          <w:sz w:val="28"/>
        </w:rPr>
        <w:t>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pPr>
        <w:spacing w:before="0" w:after="0" w:line="264"/>
        <w:ind w:firstLine="600"/>
        <w:jc w:val="both"/>
      </w:pPr>
      <w:r>
        <w:rPr>
          <w:rFonts w:ascii="Times New Roman" w:hAnsi="Times New Roman"/>
          <w:b/>
          <w:i w:val="false"/>
          <w:color w:val="000000"/>
          <w:sz w:val="28"/>
        </w:rPr>
        <w:t>2) по учебному курсу «Всеобщая история»:</w:t>
      </w:r>
    </w:p>
    <w:p>
      <w:pPr>
        <w:spacing w:before="0" w:after="0" w:line="264"/>
        <w:ind w:firstLine="600"/>
        <w:jc w:val="both"/>
      </w:pPr>
      <w:r>
        <w:rPr>
          <w:rFonts w:ascii="Times New Roman" w:hAnsi="Times New Roman"/>
          <w:b w:val="false"/>
          <w:i w:val="false"/>
          <w:color w:val="000000"/>
          <w:sz w:val="28"/>
        </w:rPr>
        <w:t>Мир накануне Первой мировой войны. Первая мировая война: причины, участники, основные события, результаты. Власть и общество.</w:t>
      </w:r>
    </w:p>
    <w:p>
      <w:pPr>
        <w:spacing w:before="0" w:after="0" w:line="264"/>
        <w:ind w:firstLine="600"/>
        <w:jc w:val="both"/>
      </w:pPr>
      <w:r>
        <w:rPr>
          <w:rFonts w:ascii="Times New Roman" w:hAnsi="Times New Roman"/>
          <w:b w:val="false"/>
          <w:i w:val="false"/>
          <w:color w:val="000000"/>
          <w:sz w:val="28"/>
        </w:rPr>
        <w:t xml:space="preserve">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pPr>
        <w:spacing w:before="0" w:after="0" w:line="264"/>
        <w:ind w:firstLine="600"/>
        <w:jc w:val="both"/>
      </w:pPr>
      <w:r>
        <w:rPr>
          <w:rFonts w:ascii="Times New Roman" w:hAnsi="Times New Roman"/>
          <w:b w:val="false"/>
          <w:i w:val="false"/>
          <w:color w:val="000000"/>
          <w:sz w:val="28"/>
        </w:rPr>
        <w:t>Вторая мировая война: причины, участники, основные сражения, итоги.</w:t>
      </w:r>
    </w:p>
    <w:p>
      <w:pPr>
        <w:spacing w:before="0" w:after="0" w:line="264"/>
        <w:ind w:firstLine="600"/>
        <w:jc w:val="both"/>
      </w:pPr>
      <w:r>
        <w:rPr>
          <w:rFonts w:ascii="Times New Roman" w:hAnsi="Times New Roman"/>
          <w:b w:val="false"/>
          <w:i w:val="false"/>
          <w:color w:val="000000"/>
          <w:sz w:val="28"/>
        </w:rPr>
        <w:t>Власть и общество в годы войны. Решающий вклад СССР в Победу.</w:t>
      </w:r>
    </w:p>
    <w:p>
      <w:pPr>
        <w:spacing w:before="0" w:after="0" w:line="264"/>
        <w:ind w:firstLine="600"/>
        <w:jc w:val="both"/>
      </w:pPr>
      <w:r>
        <w:rPr>
          <w:rFonts w:ascii="Times New Roman" w:hAnsi="Times New Roman"/>
          <w:b w:val="false"/>
          <w:i w:val="false"/>
          <w:color w:val="000000"/>
          <w:sz w:val="28"/>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pPr>
        <w:spacing w:before="0" w:after="0" w:line="264"/>
        <w:ind w:firstLine="600"/>
        <w:jc w:val="both"/>
      </w:pPr>
      <w:r>
        <w:rPr>
          <w:rFonts w:ascii="Times New Roman" w:hAnsi="Times New Roman"/>
          <w:b w:val="false"/>
          <w:i w:val="false"/>
          <w:color w:val="000000"/>
          <w:sz w:val="28"/>
        </w:rPr>
        <w:t>Современный мир: глобализация и деглобализация. Геополитический кризис 2022 г. и его влияние на мировую систему.</w:t>
      </w:r>
    </w:p>
    <w:p>
      <w:pPr>
        <w:spacing w:before="0" w:after="0" w:line="264"/>
        <w:ind w:firstLine="600"/>
        <w:jc w:val="both"/>
      </w:pPr>
      <w:r>
        <w:rPr>
          <w:rFonts w:ascii="Times New Roman" w:hAnsi="Times New Roman"/>
          <w:b/>
          <w:i w:val="false"/>
          <w:color w:val="000000"/>
          <w:sz w:val="28"/>
        </w:rPr>
        <w:t xml:space="preserve">Требования к предметным результатам освоения углубленного курса: </w:t>
      </w:r>
    </w:p>
    <w:p>
      <w:pPr>
        <w:spacing w:before="0" w:after="0" w:line="264"/>
        <w:ind w:firstLine="600"/>
        <w:jc w:val="both"/>
      </w:pPr>
      <w:r>
        <w:rPr>
          <w:rFonts w:ascii="Times New Roman" w:hAnsi="Times New Roman"/>
          <w:b w:val="false"/>
          <w:i w:val="false"/>
          <w:color w:val="000000"/>
          <w:sz w:val="28"/>
        </w:rPr>
        <w:t>Понимание значимости роли России в мировых политических и социально-экономических процессах с древнейших времен до настоящего времени.</w:t>
      </w:r>
    </w:p>
    <w:p>
      <w:pPr>
        <w:spacing w:before="0" w:after="0" w:line="264"/>
        <w:ind w:firstLine="600"/>
        <w:jc w:val="both"/>
      </w:pPr>
      <w:r>
        <w:rPr>
          <w:rFonts w:ascii="Times New Roman" w:hAnsi="Times New Roman"/>
          <w:b w:val="false"/>
          <w:i w:val="false"/>
          <w:color w:val="000000"/>
          <w:sz w:val="28"/>
        </w:rPr>
        <w:t>Умение характеризовать вклад российской культуры в мировую культуру.</w:t>
      </w:r>
    </w:p>
    <w:p>
      <w:pPr>
        <w:spacing w:before="0" w:after="0" w:line="264"/>
        <w:ind w:firstLine="600"/>
        <w:jc w:val="both"/>
      </w:pPr>
      <w:r>
        <w:rPr>
          <w:rFonts w:ascii="Times New Roman" w:hAnsi="Times New Roman"/>
          <w:b w:val="false"/>
          <w:i w:val="false"/>
          <w:color w:val="000000"/>
          <w:sz w:val="28"/>
        </w:rPr>
        <w:t>Сформированность представлений о предмете, научных и социальных функциях исторического знания, методах изучения исторических источников.</w:t>
      </w:r>
    </w:p>
    <w:p>
      <w:pPr>
        <w:spacing w:before="0" w:after="0" w:line="264"/>
        <w:ind w:firstLine="600"/>
        <w:jc w:val="both"/>
      </w:pPr>
      <w:r>
        <w:rPr>
          <w:rFonts w:ascii="Times New Roman" w:hAnsi="Times New Roman"/>
          <w:b w:val="false"/>
          <w:i w:val="false"/>
          <w:color w:val="000000"/>
          <w:sz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pPr>
        <w:spacing w:before="0" w:after="0" w:line="264"/>
        <w:ind w:firstLine="600"/>
        <w:jc w:val="both"/>
      </w:pPr>
      <w:r>
        <w:rPr>
          <w:rFonts w:ascii="Times New Roman" w:hAnsi="Times New Roman"/>
          <w:b w:val="false"/>
          <w:i w:val="false"/>
          <w:color w:val="000000"/>
          <w:sz w:val="28"/>
        </w:rPr>
        <w:t>Умение анализировать, характеризовать и сравнивать исторические события, явления, процессы с древнейших времен до настоящего времени.</w:t>
      </w:r>
    </w:p>
    <w:p>
      <w:pPr>
        <w:spacing w:before="0" w:after="0" w:line="264"/>
        <w:ind w:firstLine="600"/>
        <w:jc w:val="both"/>
      </w:pPr>
      <w:r>
        <w:rPr>
          <w:rFonts w:ascii="Times New Roman" w:hAnsi="Times New Roman"/>
          <w:b w:val="false"/>
          <w:i w:val="false"/>
          <w:color w:val="000000"/>
          <w:sz w:val="28"/>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pPr>
        <w:spacing w:before="0" w:after="0" w:line="264"/>
        <w:ind w:firstLine="600"/>
        <w:jc w:val="both"/>
      </w:pPr>
      <w:r>
        <w:rPr>
          <w:rFonts w:ascii="Times New Roman" w:hAnsi="Times New Roman"/>
          <w:b w:val="false"/>
          <w:i w:val="false"/>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color w:val="000000"/>
          <w:sz w:val="28"/>
        </w:rPr>
        <w:t>10 классе</w:t>
      </w:r>
      <w:r>
        <w:rPr>
          <w:rFonts w:ascii="Times New Roman" w:hAnsi="Times New Roman"/>
          <w:b w:val="false"/>
          <w:i w:val="false"/>
          <w:color w:val="000000"/>
          <w:sz w:val="28"/>
        </w:rPr>
        <w:t xml:space="preserve"> обучающийся получит следующие предметные результаты по отдельным темам программы по истории:</w:t>
      </w:r>
    </w:p>
    <w:p>
      <w:pPr>
        <w:spacing w:before="0" w:after="0" w:line="264"/>
        <w:ind w:firstLine="600"/>
        <w:jc w:val="both"/>
      </w:pPr>
      <w:r>
        <w:rPr>
          <w:rFonts w:ascii="Times New Roman" w:hAnsi="Times New Roman"/>
          <w:b/>
          <w:i w:val="false"/>
          <w:color w:val="000000"/>
          <w:sz w:val="28"/>
        </w:rPr>
        <w:t>Понимание значимости роли России в мировых политических и социально-экономических процессах 1914–1945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pPr>
        <w:spacing w:before="0" w:after="0" w:line="264"/>
        <w:ind w:firstLine="600"/>
        <w:jc w:val="both"/>
      </w:pPr>
      <w:r>
        <w:rPr>
          <w:rFonts w:ascii="Times New Roman" w:hAnsi="Times New Roman"/>
          <w:b w:val="false"/>
          <w:i w:val="false"/>
          <w:color w:val="000000"/>
          <w:sz w:val="28"/>
        </w:rPr>
        <w:t>устанавливать причинно-следственные связи, связанные с участием России в мировых политических и социально-экономических процессах 1914–1945 гг.;</w:t>
      </w:r>
    </w:p>
    <w:p>
      <w:pPr>
        <w:spacing w:before="0" w:after="0" w:line="264"/>
        <w:ind w:firstLine="600"/>
        <w:jc w:val="both"/>
      </w:pPr>
      <w:r>
        <w:rPr>
          <w:rFonts w:ascii="Times New Roman" w:hAnsi="Times New Roman"/>
          <w:b w:val="false"/>
          <w:i w:val="false"/>
          <w:color w:val="000000"/>
          <w:sz w:val="28"/>
        </w:rPr>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pPr>
        <w:spacing w:before="0" w:after="0" w:line="264"/>
        <w:ind w:firstLine="600"/>
        <w:jc w:val="both"/>
      </w:pPr>
      <w:r>
        <w:rPr>
          <w:rFonts w:ascii="Times New Roman" w:hAnsi="Times New Roman"/>
          <w:b/>
          <w:i w:val="false"/>
          <w:color w:val="000000"/>
          <w:sz w:val="28"/>
        </w:rPr>
        <w:t>Умение характеризовать вклад российской культуры в мировую культуру.</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характеризовать этапы развития науки и культуры в России 1914–1945 гг., составлять развернутое описание памятников культуры России;</w:t>
      </w:r>
    </w:p>
    <w:p>
      <w:pPr>
        <w:spacing w:before="0" w:after="0" w:line="264"/>
        <w:ind w:firstLine="600"/>
        <w:jc w:val="both"/>
      </w:pPr>
      <w:r>
        <w:rPr>
          <w:rFonts w:ascii="Times New Roman" w:hAnsi="Times New Roman"/>
          <w:b w:val="false"/>
          <w:i w:val="false"/>
          <w:color w:val="000000"/>
          <w:sz w:val="28"/>
        </w:rPr>
        <w:t>характеризовать этапы развития мировой культуры 1914–1945 гг., составлять описание наиболее известных памятников культуры;</w:t>
      </w:r>
    </w:p>
    <w:p>
      <w:pPr>
        <w:spacing w:before="0" w:after="0" w:line="264"/>
        <w:ind w:firstLine="600"/>
        <w:jc w:val="both"/>
      </w:pPr>
      <w:r>
        <w:rPr>
          <w:rFonts w:ascii="Times New Roman" w:hAnsi="Times New Roman"/>
          <w:b w:val="false"/>
          <w:i w:val="false"/>
          <w:color w:val="000000"/>
          <w:sz w:val="28"/>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pPr>
        <w:spacing w:before="0" w:after="0" w:line="264"/>
        <w:ind w:firstLine="600"/>
        <w:jc w:val="both"/>
      </w:pPr>
      <w:r>
        <w:rPr>
          <w:rFonts w:ascii="Times New Roman" w:hAnsi="Times New Roman"/>
          <w:b/>
          <w:i w:val="false"/>
          <w:color w:val="000000"/>
          <w:sz w:val="28"/>
        </w:rPr>
        <w:t>Сформированность представлений о предмете, научных и социальных функциях исторического знания, методах изучения исторических источников.</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объяснять, в чем состоят научные и социальные функции исторического знания;</w:t>
      </w:r>
    </w:p>
    <w:p>
      <w:pPr>
        <w:spacing w:before="0" w:after="0" w:line="264"/>
        <w:ind w:firstLine="600"/>
        <w:jc w:val="both"/>
      </w:pPr>
      <w:r>
        <w:rPr>
          <w:rFonts w:ascii="Times New Roman" w:hAnsi="Times New Roman"/>
          <w:b w:val="false"/>
          <w:i w:val="false"/>
          <w:color w:val="000000"/>
          <w:sz w:val="28"/>
        </w:rPr>
        <w:t>характеризовать и применять основные приемы изучения исторических источников;</w:t>
      </w:r>
    </w:p>
    <w:p>
      <w:pPr>
        <w:spacing w:before="0" w:after="0" w:line="264"/>
        <w:ind w:firstLine="600"/>
        <w:jc w:val="both"/>
      </w:pPr>
      <w:r>
        <w:rPr>
          <w:rFonts w:ascii="Times New Roman" w:hAnsi="Times New Roman"/>
          <w:b w:val="false"/>
          <w:i w:val="false"/>
          <w:color w:val="000000"/>
          <w:sz w:val="28"/>
        </w:rPr>
        <w:t>приводить примеры использования исторической аргументации в социально-политическом контексте;</w:t>
      </w:r>
    </w:p>
    <w:p>
      <w:pPr>
        <w:spacing w:before="0" w:after="0" w:line="264"/>
        <w:ind w:firstLine="600"/>
        <w:jc w:val="both"/>
      </w:pPr>
      <w:r>
        <w:rPr>
          <w:rFonts w:ascii="Times New Roman" w:hAnsi="Times New Roman"/>
          <w:b w:val="false"/>
          <w:i w:val="false"/>
          <w:color w:val="000000"/>
          <w:sz w:val="28"/>
        </w:rPr>
        <w:t>характеризовать роль исторической науки в политическом развитии России и зарубежных стран 1914–1945 гг.</w:t>
      </w:r>
    </w:p>
    <w:p>
      <w:pPr>
        <w:spacing w:before="0" w:after="0" w:line="264"/>
        <w:ind w:firstLine="600"/>
        <w:jc w:val="both"/>
      </w:pPr>
      <w:r>
        <w:rPr>
          <w:rFonts w:ascii="Times New Roman" w:hAnsi="Times New Roman"/>
          <w:b/>
          <w:i w:val="false"/>
          <w:color w:val="000000"/>
          <w:sz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даты важнейших событий и выделять этапы в развитии процессов истории России и всеобщей истории 1914–1945 гг.;</w:t>
      </w:r>
    </w:p>
    <w:p>
      <w:pPr>
        <w:spacing w:before="0" w:after="0" w:line="264"/>
        <w:ind w:firstLine="600"/>
        <w:jc w:val="both"/>
      </w:pPr>
      <w:r>
        <w:rPr>
          <w:rFonts w:ascii="Times New Roman" w:hAnsi="Times New Roman"/>
          <w:b w:val="false"/>
          <w:i w:val="false"/>
          <w:color w:val="000000"/>
          <w:sz w:val="28"/>
        </w:rPr>
        <w:t>указывать хронологические рамки периодов истории России и всеобщей истории 1914–1945 гг.;</w:t>
      </w:r>
    </w:p>
    <w:p>
      <w:pPr>
        <w:spacing w:before="0" w:after="0" w:line="264"/>
        <w:ind w:firstLine="600"/>
        <w:jc w:val="both"/>
      </w:pPr>
      <w:r>
        <w:rPr>
          <w:rFonts w:ascii="Times New Roman" w:hAnsi="Times New Roman"/>
          <w:b w:val="false"/>
          <w:i w:val="false"/>
          <w:color w:val="000000"/>
          <w:sz w:val="28"/>
        </w:rPr>
        <w:t>объяснять основания периодизации истории России и всеобщей истории 1914–1945 гг., используемые учеными-историками;</w:t>
      </w:r>
    </w:p>
    <w:p>
      <w:pPr>
        <w:spacing w:before="0" w:after="0" w:line="264"/>
        <w:ind w:firstLine="600"/>
        <w:jc w:val="both"/>
      </w:pPr>
      <w:r>
        <w:rPr>
          <w:rFonts w:ascii="Times New Roman" w:hAnsi="Times New Roman"/>
          <w:b w:val="false"/>
          <w:i w:val="false"/>
          <w:color w:val="000000"/>
          <w:sz w:val="28"/>
        </w:rPr>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pPr>
        <w:spacing w:before="0" w:after="0" w:line="264"/>
        <w:ind w:firstLine="600"/>
        <w:jc w:val="both"/>
      </w:pPr>
      <w:r>
        <w:rPr>
          <w:rFonts w:ascii="Times New Roman" w:hAnsi="Times New Roman"/>
          <w:b w:val="false"/>
          <w:i w:val="false"/>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pPr>
        <w:spacing w:before="0" w:after="0" w:line="264"/>
        <w:ind w:firstLine="600"/>
        <w:jc w:val="both"/>
      </w:pPr>
      <w:r>
        <w:rPr>
          <w:rFonts w:ascii="Times New Roman" w:hAnsi="Times New Roman"/>
          <w:b w:val="false"/>
          <w:i w:val="false"/>
          <w:color w:val="000000"/>
          <w:sz w:val="28"/>
        </w:rPr>
        <w:t>определять современников исторических событий, явлений, процессов истории России и всеобщей истории 1914–1945 гг.</w:t>
      </w:r>
    </w:p>
    <w:p>
      <w:pPr>
        <w:spacing w:before="0" w:after="0" w:line="264"/>
        <w:ind w:firstLine="600"/>
        <w:jc w:val="both"/>
      </w:pPr>
      <w:r>
        <w:rPr>
          <w:rFonts w:ascii="Times New Roman" w:hAnsi="Times New Roman"/>
          <w:b/>
          <w:i w:val="false"/>
          <w:color w:val="000000"/>
          <w:sz w:val="28"/>
        </w:rPr>
        <w:t>Умение анализировать, характеризовать и сравнивать исторические события, явления, процессы 1914–1945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характерные, существенные признаки событий, процессов, явлений истории России и всеобщей истории 1914–1945 гг.;</w:t>
      </w:r>
    </w:p>
    <w:p>
      <w:pPr>
        <w:spacing w:before="0" w:after="0" w:line="264"/>
        <w:ind w:firstLine="600"/>
        <w:jc w:val="both"/>
      </w:pPr>
      <w:r>
        <w:rPr>
          <w:rFonts w:ascii="Times New Roman" w:hAnsi="Times New Roman"/>
          <w:b w:val="false"/>
          <w:i w:val="false"/>
          <w:color w:val="000000"/>
          <w:sz w:val="28"/>
        </w:rPr>
        <w:t>различать в исторической информации по истории России и всеобщей истории 1914–1945 гг. события, явления, процессы, факты и мнения;</w:t>
      </w:r>
    </w:p>
    <w:p>
      <w:pPr>
        <w:spacing w:before="0" w:after="0" w:line="264"/>
        <w:ind w:firstLine="600"/>
        <w:jc w:val="both"/>
      </w:pPr>
      <w:r>
        <w:rPr>
          <w:rFonts w:ascii="Times New Roman" w:hAnsi="Times New Roman"/>
          <w:b w:val="false"/>
          <w:i w:val="false"/>
          <w:color w:val="000000"/>
          <w:sz w:val="28"/>
        </w:rPr>
        <w:t>группировать, систематизировать исторические факты истории России и всеобщей истории 1914–1945 гг. по самостоятельно определяемому признаку;</w:t>
      </w:r>
    </w:p>
    <w:p>
      <w:pPr>
        <w:spacing w:before="0" w:after="0" w:line="264"/>
        <w:ind w:firstLine="600"/>
        <w:jc w:val="both"/>
      </w:pPr>
      <w:r>
        <w:rPr>
          <w:rFonts w:ascii="Times New Roman" w:hAnsi="Times New Roman"/>
          <w:b w:val="false"/>
          <w:i w:val="false"/>
          <w:color w:val="000000"/>
          <w:sz w:val="28"/>
        </w:rPr>
        <w:t>обобщать историческую информацию по истории России и всеобщей истории 1914–1945 гг.;</w:t>
      </w:r>
    </w:p>
    <w:p>
      <w:pPr>
        <w:spacing w:before="0" w:after="0" w:line="264"/>
        <w:ind w:firstLine="600"/>
        <w:jc w:val="both"/>
      </w:pPr>
      <w:r>
        <w:rPr>
          <w:rFonts w:ascii="Times New Roman" w:hAnsi="Times New Roman"/>
          <w:b w:val="false"/>
          <w:i w:val="false"/>
          <w:color w:val="000000"/>
          <w:sz w:val="28"/>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pPr>
        <w:spacing w:before="0" w:after="0" w:line="264"/>
        <w:ind w:firstLine="600"/>
        <w:jc w:val="both"/>
      </w:pPr>
      <w:r>
        <w:rPr>
          <w:rFonts w:ascii="Times New Roman" w:hAnsi="Times New Roman"/>
          <w:b w:val="false"/>
          <w:i w:val="false"/>
          <w:color w:val="000000"/>
          <w:sz w:val="28"/>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показывая изменения, происшедшие в течение рассматриваемого периода; </w:t>
      </w:r>
    </w:p>
    <w:p>
      <w:pPr>
        <w:spacing w:before="0" w:after="0" w:line="264"/>
        <w:ind w:firstLine="600"/>
        <w:jc w:val="both"/>
      </w:pPr>
      <w:r>
        <w:rPr>
          <w:rFonts w:ascii="Times New Roman" w:hAnsi="Times New Roman"/>
          <w:b w:val="false"/>
          <w:i w:val="false"/>
          <w:color w:val="000000"/>
          <w:sz w:val="28"/>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pPr>
        <w:spacing w:before="0" w:after="0" w:line="264"/>
        <w:ind w:firstLine="600"/>
        <w:jc w:val="both"/>
      </w:pPr>
      <w:r>
        <w:rPr>
          <w:rFonts w:ascii="Times New Roman" w:hAnsi="Times New Roman"/>
          <w:b w:val="false"/>
          <w:i w:val="false"/>
          <w:color w:val="000000"/>
          <w:sz w:val="28"/>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1914–1945 гг. устанавливать исторические аналогии.</w:t>
      </w:r>
    </w:p>
    <w:p>
      <w:pPr>
        <w:spacing w:before="0" w:after="0" w:line="264"/>
        <w:ind w:firstLine="600"/>
        <w:jc w:val="both"/>
      </w:pPr>
      <w:r>
        <w:rPr>
          <w:rFonts w:ascii="Times New Roman" w:hAnsi="Times New Roman"/>
          <w:b/>
          <w:i w:val="false"/>
          <w:color w:val="000000"/>
          <w:sz w:val="28"/>
        </w:rP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pPr>
        <w:spacing w:before="0" w:after="0" w:line="264"/>
        <w:ind w:firstLine="600"/>
        <w:jc w:val="both"/>
      </w:pPr>
      <w:r>
        <w:rPr>
          <w:rFonts w:ascii="Times New Roman" w:hAnsi="Times New Roman"/>
          <w:b w:val="false"/>
          <w:i w:val="false"/>
          <w:color w:val="000000"/>
          <w:sz w:val="28"/>
        </w:rPr>
        <w:t>самостоятельно определять критерии подбора исторических источников для решения учебной задачи;</w:t>
      </w:r>
    </w:p>
    <w:p>
      <w:pPr>
        <w:spacing w:before="0" w:after="0" w:line="264"/>
        <w:ind w:firstLine="600"/>
        <w:jc w:val="both"/>
      </w:pPr>
      <w:r>
        <w:rPr>
          <w:rFonts w:ascii="Times New Roman" w:hAnsi="Times New Roman"/>
          <w:b w:val="false"/>
          <w:i w:val="false"/>
          <w:color w:val="000000"/>
          <w:sz w:val="28"/>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pPr>
        <w:spacing w:before="0" w:after="0" w:line="264"/>
        <w:ind w:firstLine="600"/>
        <w:jc w:val="both"/>
      </w:pPr>
      <w:r>
        <w:rPr>
          <w:rFonts w:ascii="Times New Roman" w:hAnsi="Times New Roman"/>
          <w:b w:val="false"/>
          <w:i w:val="false"/>
          <w:color w:val="000000"/>
          <w:sz w:val="28"/>
        </w:rPr>
        <w:t>характеризовать специфику современных источников социальной и личной информации;</w:t>
      </w:r>
    </w:p>
    <w:p>
      <w:pPr>
        <w:spacing w:before="0" w:after="0" w:line="264"/>
        <w:ind w:firstLine="600"/>
        <w:jc w:val="both"/>
      </w:pPr>
      <w:r>
        <w:rPr>
          <w:rFonts w:ascii="Times New Roman" w:hAnsi="Times New Roman"/>
          <w:b w:val="false"/>
          <w:i w:val="false"/>
          <w:color w:val="000000"/>
          <w:sz w:val="28"/>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pPr>
        <w:spacing w:before="0" w:after="0" w:line="264"/>
        <w:ind w:firstLine="600"/>
        <w:jc w:val="both"/>
      </w:pPr>
      <w:r>
        <w:rPr>
          <w:rFonts w:ascii="Times New Roman" w:hAnsi="Times New Roman"/>
          <w:b w:val="false"/>
          <w:i w:val="false"/>
          <w:color w:val="000000"/>
          <w:sz w:val="28"/>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pPr>
        <w:spacing w:before="0" w:after="0" w:line="264"/>
        <w:ind w:firstLine="600"/>
        <w:jc w:val="both"/>
      </w:pPr>
      <w:r>
        <w:rPr>
          <w:rFonts w:ascii="Times New Roman" w:hAnsi="Times New Roman"/>
          <w:b w:val="false"/>
          <w:i w:val="false"/>
          <w:color w:val="000000"/>
          <w:sz w:val="28"/>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pPr>
        <w:spacing w:before="0" w:after="0" w:line="264"/>
        <w:ind w:firstLine="600"/>
        <w:jc w:val="both"/>
      </w:pPr>
      <w:r>
        <w:rPr>
          <w:rFonts w:ascii="Times New Roman" w:hAnsi="Times New Roman"/>
          <w:b w:val="false"/>
          <w:i w:val="false"/>
          <w:color w:val="000000"/>
          <w:sz w:val="28"/>
        </w:rPr>
        <w:t>публично представлять результаты проектной и учебно-исследовательской деятельности.</w:t>
      </w:r>
    </w:p>
    <w:p>
      <w:pPr>
        <w:spacing w:before="0" w:after="0" w:line="264"/>
        <w:ind w:firstLine="600"/>
        <w:jc w:val="both"/>
      </w:pPr>
      <w:r>
        <w:rPr>
          <w:rFonts w:ascii="Times New Roman" w:hAnsi="Times New Roman"/>
          <w:b/>
          <w:i w:val="false"/>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 основе знаний по истории России и всеобщей истории 1914–1945 гг. критически оценивать полученную извне социальную информацию;</w:t>
      </w:r>
    </w:p>
    <w:p>
      <w:pPr>
        <w:spacing w:before="0" w:after="0" w:line="264"/>
        <w:ind w:firstLine="600"/>
        <w:jc w:val="both"/>
      </w:pPr>
      <w:r>
        <w:rPr>
          <w:rFonts w:ascii="Times New Roman" w:hAnsi="Times New Roman"/>
          <w:b w:val="false"/>
          <w:i w:val="false"/>
          <w:color w:val="000000"/>
          <w:sz w:val="28"/>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pPr>
        <w:spacing w:before="0" w:after="0" w:line="264"/>
        <w:ind w:firstLine="600"/>
        <w:jc w:val="both"/>
      </w:pPr>
      <w:r>
        <w:rPr>
          <w:rFonts w:ascii="Times New Roman" w:hAnsi="Times New Roman"/>
          <w:b w:val="false"/>
          <w:i w:val="false"/>
          <w:color w:val="000000"/>
          <w:sz w:val="28"/>
        </w:rPr>
        <w:t>определять и аргументировать свое отношение к наиболее значительным событиям и личностям из истории России и всеобщей истории 1914–1945 гг.;</w:t>
      </w:r>
    </w:p>
    <w:p>
      <w:pPr>
        <w:spacing w:before="0" w:after="0" w:line="264"/>
        <w:ind w:firstLine="600"/>
        <w:jc w:val="both"/>
      </w:pPr>
      <w:r>
        <w:rPr>
          <w:rFonts w:ascii="Times New Roman" w:hAnsi="Times New Roman"/>
          <w:b w:val="false"/>
          <w:i w:val="false"/>
          <w:color w:val="000000"/>
          <w:sz w:val="28"/>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pPr>
        <w:spacing w:before="0" w:after="0" w:line="264"/>
        <w:ind w:firstLine="600"/>
        <w:jc w:val="both"/>
      </w:pPr>
      <w:r>
        <w:rPr>
          <w:rFonts w:ascii="Times New Roman" w:hAnsi="Times New Roman"/>
          <w:b w:val="false"/>
          <w:i w:val="false"/>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pPr>
        <w:spacing w:before="0" w:after="0" w:line="264"/>
        <w:ind w:firstLine="600"/>
        <w:jc w:val="both"/>
      </w:pPr>
      <w:r>
        <w:rPr>
          <w:rFonts w:ascii="Times New Roman" w:hAnsi="Times New Roman"/>
          <w:b w:val="false"/>
          <w:i w:val="false"/>
          <w:color w:val="000000"/>
          <w:sz w:val="28"/>
        </w:rPr>
        <w:t xml:space="preserve">К концу обучения в </w:t>
      </w:r>
      <w:r>
        <w:rPr>
          <w:rFonts w:ascii="Times New Roman" w:hAnsi="Times New Roman"/>
          <w:b/>
          <w:i/>
          <w:color w:val="000000"/>
          <w:sz w:val="28"/>
        </w:rPr>
        <w:t>11 классе</w:t>
      </w:r>
      <w:r>
        <w:rPr>
          <w:rFonts w:ascii="Times New Roman" w:hAnsi="Times New Roman"/>
          <w:b w:val="false"/>
          <w:i/>
          <w:color w:val="000000"/>
          <w:sz w:val="28"/>
        </w:rPr>
        <w:t xml:space="preserve"> </w:t>
      </w:r>
      <w:r>
        <w:rPr>
          <w:rFonts w:ascii="Times New Roman" w:hAnsi="Times New Roman"/>
          <w:b w:val="false"/>
          <w:i w:val="false"/>
          <w:color w:val="000000"/>
          <w:sz w:val="28"/>
        </w:rPr>
        <w:t>обучающийся получит следующие предметные результаты по отдельным темам программы по истории:</w:t>
      </w:r>
    </w:p>
    <w:p>
      <w:pPr>
        <w:spacing w:before="0" w:after="0" w:line="264"/>
        <w:ind w:firstLine="600"/>
        <w:jc w:val="both"/>
      </w:pPr>
      <w:r>
        <w:rPr>
          <w:rFonts w:ascii="Times New Roman" w:hAnsi="Times New Roman"/>
          <w:b/>
          <w:i w:val="false"/>
          <w:color w:val="000000"/>
          <w:sz w:val="28"/>
        </w:rPr>
        <w:t>Понимание значимости роли России в мировых политических и социально-экономических процессах 1945–2022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 xml:space="preserve">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 </w:t>
      </w:r>
    </w:p>
    <w:p>
      <w:pPr>
        <w:spacing w:before="0" w:after="0" w:line="264"/>
        <w:ind w:firstLine="600"/>
        <w:jc w:val="both"/>
      </w:pPr>
      <w:r>
        <w:rPr>
          <w:rFonts w:ascii="Times New Roman" w:hAnsi="Times New Roman"/>
          <w:b w:val="false"/>
          <w:i w:val="false"/>
          <w:color w:val="000000"/>
          <w:sz w:val="28"/>
        </w:rPr>
        <w:t>устанавливать причинно-следственные связи, связанные с участием России в мировых политических и социально-экономических процессах 1945–2022 гг.;</w:t>
      </w:r>
    </w:p>
    <w:p>
      <w:pPr>
        <w:spacing w:before="0" w:after="0" w:line="264"/>
        <w:ind w:firstLine="600"/>
        <w:jc w:val="both"/>
      </w:pPr>
      <w:r>
        <w:rPr>
          <w:rFonts w:ascii="Times New Roman" w:hAnsi="Times New Roman"/>
          <w:b w:val="false"/>
          <w:i w:val="false"/>
          <w:color w:val="000000"/>
          <w:sz w:val="28"/>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pPr>
        <w:spacing w:before="0" w:after="0" w:line="264"/>
        <w:ind w:firstLine="600"/>
        <w:jc w:val="both"/>
      </w:pPr>
      <w:r>
        <w:rPr>
          <w:rFonts w:ascii="Times New Roman" w:hAnsi="Times New Roman"/>
          <w:b/>
          <w:i w:val="false"/>
          <w:color w:val="000000"/>
          <w:sz w:val="28"/>
        </w:rPr>
        <w:t>Умение характеризовать вклад российской культуры в мировую культуру.</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характеризовать этапы развития науки и культуры в России 1945–2022 гг., составлять развернутое описание памятников культуры России;</w:t>
      </w:r>
    </w:p>
    <w:p>
      <w:pPr>
        <w:spacing w:before="0" w:after="0" w:line="264"/>
        <w:ind w:firstLine="600"/>
        <w:jc w:val="both"/>
      </w:pPr>
      <w:r>
        <w:rPr>
          <w:rFonts w:ascii="Times New Roman" w:hAnsi="Times New Roman"/>
          <w:b w:val="false"/>
          <w:i w:val="false"/>
          <w:color w:val="000000"/>
          <w:sz w:val="28"/>
        </w:rPr>
        <w:t>характеризовать этапы развития мировой культуры 1945–2022 гг., составлять описание наиболее известных памятников культуры;</w:t>
      </w:r>
    </w:p>
    <w:p>
      <w:pPr>
        <w:spacing w:before="0" w:after="0" w:line="264"/>
        <w:ind w:firstLine="600"/>
        <w:jc w:val="both"/>
      </w:pPr>
      <w:r>
        <w:rPr>
          <w:rFonts w:ascii="Times New Roman" w:hAnsi="Times New Roman"/>
          <w:b w:val="false"/>
          <w:i w:val="false"/>
          <w:color w:val="000000"/>
          <w:sz w:val="28"/>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pPr>
        <w:spacing w:before="0" w:after="0" w:line="264"/>
        <w:ind w:firstLine="600"/>
        <w:jc w:val="both"/>
      </w:pPr>
      <w:r>
        <w:rPr>
          <w:rFonts w:ascii="Times New Roman" w:hAnsi="Times New Roman"/>
          <w:b/>
          <w:i w:val="false"/>
          <w:color w:val="000000"/>
          <w:sz w:val="28"/>
        </w:rPr>
        <w:t>Сформированность представлений о предмете, научных и социальных функциях исторического знания, методах изучения исторических источников.</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объяснять, в чем состоят научные и социальные функции исторического знания;</w:t>
      </w:r>
    </w:p>
    <w:p>
      <w:pPr>
        <w:spacing w:before="0" w:after="0" w:line="264"/>
        <w:ind w:firstLine="600"/>
        <w:jc w:val="both"/>
      </w:pPr>
      <w:r>
        <w:rPr>
          <w:rFonts w:ascii="Times New Roman" w:hAnsi="Times New Roman"/>
          <w:b w:val="false"/>
          <w:i w:val="false"/>
          <w:color w:val="000000"/>
          <w:sz w:val="28"/>
        </w:rPr>
        <w:t>характеризовать и применять основные приемы изучения исторических источников;</w:t>
      </w:r>
    </w:p>
    <w:p>
      <w:pPr>
        <w:spacing w:before="0" w:after="0" w:line="264"/>
        <w:ind w:firstLine="600"/>
        <w:jc w:val="both"/>
      </w:pPr>
      <w:r>
        <w:rPr>
          <w:rFonts w:ascii="Times New Roman" w:hAnsi="Times New Roman"/>
          <w:b w:val="false"/>
          <w:i w:val="false"/>
          <w:color w:val="000000"/>
          <w:sz w:val="28"/>
        </w:rPr>
        <w:t>приводить примеры использования исторической аргументации в социально-политическом контексте;</w:t>
      </w:r>
    </w:p>
    <w:p>
      <w:pPr>
        <w:spacing w:before="0" w:after="0" w:line="264"/>
        <w:ind w:firstLine="600"/>
        <w:jc w:val="both"/>
      </w:pPr>
      <w:r>
        <w:rPr>
          <w:rFonts w:ascii="Times New Roman" w:hAnsi="Times New Roman"/>
          <w:b w:val="false"/>
          <w:i w:val="false"/>
          <w:color w:val="000000"/>
          <w:sz w:val="28"/>
        </w:rPr>
        <w:t>характеризовать роль исторической науки в политическом развитии России и зарубежных стран 1945–2022 гг.</w:t>
      </w:r>
    </w:p>
    <w:p>
      <w:pPr>
        <w:spacing w:before="0" w:after="0" w:line="264"/>
        <w:ind w:firstLine="600"/>
        <w:jc w:val="both"/>
      </w:pPr>
      <w:r>
        <w:rPr>
          <w:rFonts w:ascii="Times New Roman" w:hAnsi="Times New Roman"/>
          <w:b/>
          <w:i w:val="false"/>
          <w:color w:val="000000"/>
          <w:sz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даты важнейших событий и выделять этапы в развитии процессов истории России и всеобщей истории 1945–2022 гг.;</w:t>
      </w:r>
    </w:p>
    <w:p>
      <w:pPr>
        <w:spacing w:before="0" w:after="0" w:line="264"/>
        <w:ind w:firstLine="600"/>
        <w:jc w:val="both"/>
      </w:pPr>
      <w:r>
        <w:rPr>
          <w:rFonts w:ascii="Times New Roman" w:hAnsi="Times New Roman"/>
          <w:b w:val="false"/>
          <w:i w:val="false"/>
          <w:color w:val="000000"/>
          <w:sz w:val="28"/>
        </w:rPr>
        <w:t>указывать хронологические рамки периодов истории России и всеобщей истории 1945–2022 гг.;</w:t>
      </w:r>
    </w:p>
    <w:p>
      <w:pPr>
        <w:spacing w:before="0" w:after="0" w:line="264"/>
        <w:ind w:firstLine="600"/>
        <w:jc w:val="both"/>
      </w:pPr>
      <w:r>
        <w:rPr>
          <w:rFonts w:ascii="Times New Roman" w:hAnsi="Times New Roman"/>
          <w:b w:val="false"/>
          <w:i w:val="false"/>
          <w:color w:val="000000"/>
          <w:sz w:val="28"/>
        </w:rPr>
        <w:t>объяснять основания периодизации истории России и всеобщей истории 1945–2022 гг., используемые учеными-историками;</w:t>
      </w:r>
    </w:p>
    <w:p>
      <w:pPr>
        <w:spacing w:before="0" w:after="0" w:line="264"/>
        <w:ind w:firstLine="600"/>
        <w:jc w:val="both"/>
      </w:pPr>
      <w:r>
        <w:rPr>
          <w:rFonts w:ascii="Times New Roman" w:hAnsi="Times New Roman"/>
          <w:b w:val="false"/>
          <w:i w:val="false"/>
          <w:color w:val="000000"/>
          <w:sz w:val="28"/>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pPr>
        <w:spacing w:before="0" w:after="0" w:line="264"/>
        <w:ind w:firstLine="600"/>
        <w:jc w:val="both"/>
      </w:pPr>
      <w:r>
        <w:rPr>
          <w:rFonts w:ascii="Times New Roman" w:hAnsi="Times New Roman"/>
          <w:b w:val="false"/>
          <w:i w:val="false"/>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pPr>
        <w:spacing w:before="0" w:after="0" w:line="264"/>
        <w:ind w:firstLine="600"/>
        <w:jc w:val="both"/>
      </w:pPr>
      <w:r>
        <w:rPr>
          <w:rFonts w:ascii="Times New Roman" w:hAnsi="Times New Roman"/>
          <w:b w:val="false"/>
          <w:i w:val="false"/>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pPr>
        <w:spacing w:before="0" w:after="0" w:line="264"/>
        <w:ind w:firstLine="600"/>
        <w:jc w:val="both"/>
      </w:pPr>
      <w:r>
        <w:rPr>
          <w:rFonts w:ascii="Times New Roman" w:hAnsi="Times New Roman"/>
          <w:b w:val="false"/>
          <w:i w:val="false"/>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pPr>
        <w:spacing w:before="0" w:after="0" w:line="264"/>
        <w:ind w:firstLine="600"/>
        <w:jc w:val="both"/>
      </w:pPr>
      <w:r>
        <w:rPr>
          <w:rFonts w:ascii="Times New Roman" w:hAnsi="Times New Roman"/>
          <w:b w:val="false"/>
          <w:i w:val="false"/>
          <w:color w:val="000000"/>
          <w:sz w:val="28"/>
        </w:rPr>
        <w:t>определять современников исторических событий, явлений, процессов истории России и всеобщей истории 1945–2022 гг.</w:t>
      </w:r>
    </w:p>
    <w:p>
      <w:pPr>
        <w:spacing w:before="0" w:after="0" w:line="264"/>
        <w:ind w:firstLine="600"/>
        <w:jc w:val="both"/>
      </w:pPr>
      <w:r>
        <w:rPr>
          <w:rFonts w:ascii="Times New Roman" w:hAnsi="Times New Roman"/>
          <w:b/>
          <w:i w:val="false"/>
          <w:color w:val="000000"/>
          <w:sz w:val="28"/>
        </w:rPr>
        <w:t>Умение анализировать, характеризовать и сравнивать исторические события, явления, процессы 1945–2022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характерные, существенные признаки событий, процессов, явлений истории России и всеобщей истории 1945–2022 гг.;</w:t>
      </w:r>
    </w:p>
    <w:p>
      <w:pPr>
        <w:spacing w:before="0" w:after="0" w:line="264"/>
        <w:ind w:firstLine="600"/>
        <w:jc w:val="both"/>
      </w:pPr>
      <w:r>
        <w:rPr>
          <w:rFonts w:ascii="Times New Roman" w:hAnsi="Times New Roman"/>
          <w:b w:val="false"/>
          <w:i w:val="false"/>
          <w:color w:val="000000"/>
          <w:sz w:val="28"/>
        </w:rPr>
        <w:t>различать в исторической информации по истории России и всеобщей истории 1945–2022 гг. события, явления, процессы, факты и мнения;</w:t>
      </w:r>
    </w:p>
    <w:p>
      <w:pPr>
        <w:spacing w:before="0" w:after="0" w:line="264"/>
        <w:ind w:firstLine="600"/>
        <w:jc w:val="both"/>
      </w:pPr>
      <w:r>
        <w:rPr>
          <w:rFonts w:ascii="Times New Roman" w:hAnsi="Times New Roman"/>
          <w:b w:val="false"/>
          <w:i w:val="false"/>
          <w:color w:val="000000"/>
          <w:sz w:val="28"/>
        </w:rPr>
        <w:t>группировать, систематизировать исторические факты истории России и всеобщей истории 1945–2022 гг. по самостоятельно определяемому признаку;</w:t>
      </w:r>
    </w:p>
    <w:p>
      <w:pPr>
        <w:spacing w:before="0" w:after="0" w:line="264"/>
        <w:ind w:firstLine="600"/>
        <w:jc w:val="both"/>
      </w:pPr>
      <w:r>
        <w:rPr>
          <w:rFonts w:ascii="Times New Roman" w:hAnsi="Times New Roman"/>
          <w:b w:val="false"/>
          <w:i w:val="false"/>
          <w:color w:val="000000"/>
          <w:sz w:val="28"/>
        </w:rPr>
        <w:t>обобщать историческую информацию по истории России и всеобщей истории 1945–2022 гг.;</w:t>
      </w:r>
    </w:p>
    <w:p>
      <w:pPr>
        <w:spacing w:before="0" w:after="0" w:line="264"/>
        <w:ind w:firstLine="600"/>
        <w:jc w:val="both"/>
      </w:pPr>
      <w:r>
        <w:rPr>
          <w:rFonts w:ascii="Times New Roman" w:hAnsi="Times New Roman"/>
          <w:b w:val="false"/>
          <w:i w:val="false"/>
          <w:color w:val="000000"/>
          <w:sz w:val="28"/>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pPr>
        <w:spacing w:before="0" w:after="0" w:line="264"/>
        <w:ind w:firstLine="600"/>
        <w:jc w:val="both"/>
      </w:pPr>
      <w:r>
        <w:rPr>
          <w:rFonts w:ascii="Times New Roman" w:hAnsi="Times New Roman"/>
          <w:b w:val="false"/>
          <w:i w:val="false"/>
          <w:color w:val="000000"/>
          <w:sz w:val="28"/>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 </w:t>
      </w:r>
    </w:p>
    <w:p>
      <w:pPr>
        <w:spacing w:before="0" w:after="0" w:line="264"/>
        <w:ind w:firstLine="600"/>
        <w:jc w:val="both"/>
      </w:pPr>
      <w:r>
        <w:rPr>
          <w:rFonts w:ascii="Times New Roman" w:hAnsi="Times New Roman"/>
          <w:b w:val="false"/>
          <w:i w:val="false"/>
          <w:color w:val="000000"/>
          <w:sz w:val="28"/>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p>
    <w:p>
      <w:pPr>
        <w:spacing w:before="0" w:after="0" w:line="264"/>
        <w:ind w:firstLine="600"/>
        <w:jc w:val="both"/>
      </w:pPr>
      <w:r>
        <w:rPr>
          <w:rFonts w:ascii="Times New Roman" w:hAnsi="Times New Roman"/>
          <w:b w:val="false"/>
          <w:i w:val="false"/>
          <w:color w:val="000000"/>
          <w:sz w:val="28"/>
        </w:rPr>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1945–2022 гг. устанавливать исторические аналогии.</w:t>
      </w:r>
    </w:p>
    <w:p>
      <w:pPr>
        <w:spacing w:before="0" w:after="0" w:line="264"/>
        <w:ind w:firstLine="600"/>
        <w:jc w:val="both"/>
      </w:pPr>
      <w:r>
        <w:rPr>
          <w:rFonts w:ascii="Times New Roman" w:hAnsi="Times New Roman"/>
          <w:b/>
          <w:i w:val="false"/>
          <w:color w:val="000000"/>
          <w:sz w:val="28"/>
        </w:rPr>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pPr>
        <w:spacing w:before="0" w:after="0" w:line="264"/>
        <w:ind w:firstLine="600"/>
        <w:jc w:val="both"/>
      </w:pPr>
      <w:r>
        <w:rPr>
          <w:rFonts w:ascii="Times New Roman" w:hAnsi="Times New Roman"/>
          <w:b w:val="false"/>
          <w:i w:val="false"/>
          <w:color w:val="000000"/>
          <w:sz w:val="28"/>
        </w:rPr>
        <w:t>самостоятельно определять критерии подбора исторических источников для решения учебной задачи;</w:t>
      </w:r>
    </w:p>
    <w:p>
      <w:pPr>
        <w:spacing w:before="0" w:after="0" w:line="264"/>
        <w:ind w:firstLine="600"/>
        <w:jc w:val="both"/>
      </w:pPr>
      <w:r>
        <w:rPr>
          <w:rFonts w:ascii="Times New Roman" w:hAnsi="Times New Roman"/>
          <w:b w:val="false"/>
          <w:i w:val="false"/>
          <w:color w:val="000000"/>
          <w:sz w:val="28"/>
        </w:rPr>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pPr>
        <w:spacing w:before="0" w:after="0" w:line="264"/>
        <w:ind w:firstLine="600"/>
        <w:jc w:val="both"/>
      </w:pPr>
      <w:r>
        <w:rPr>
          <w:rFonts w:ascii="Times New Roman" w:hAnsi="Times New Roman"/>
          <w:b w:val="false"/>
          <w:i w:val="false"/>
          <w:color w:val="000000"/>
          <w:sz w:val="28"/>
        </w:rPr>
        <w:t>характеризовать специфику современных источников социальной и личной информации;</w:t>
      </w:r>
    </w:p>
    <w:p>
      <w:pPr>
        <w:spacing w:before="0" w:after="0" w:line="264"/>
        <w:ind w:firstLine="600"/>
        <w:jc w:val="both"/>
      </w:pPr>
      <w:r>
        <w:rPr>
          <w:rFonts w:ascii="Times New Roman" w:hAnsi="Times New Roman"/>
          <w:b w:val="false"/>
          <w:i w:val="false"/>
          <w:color w:val="000000"/>
          <w:sz w:val="28"/>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pPr>
        <w:spacing w:before="0" w:after="0" w:line="264"/>
        <w:ind w:firstLine="600"/>
        <w:jc w:val="both"/>
      </w:pPr>
      <w:r>
        <w:rPr>
          <w:rFonts w:ascii="Times New Roman" w:hAnsi="Times New Roman"/>
          <w:b w:val="false"/>
          <w:i w:val="false"/>
          <w:color w:val="000000"/>
          <w:sz w:val="28"/>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pPr>
        <w:spacing w:before="0" w:after="0" w:line="264"/>
        <w:ind w:firstLine="600"/>
        <w:jc w:val="both"/>
      </w:pPr>
      <w:r>
        <w:rPr>
          <w:rFonts w:ascii="Times New Roman" w:hAnsi="Times New Roman"/>
          <w:b w:val="false"/>
          <w:i w:val="false"/>
          <w:color w:val="000000"/>
          <w:sz w:val="28"/>
        </w:rP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pPr>
        <w:spacing w:before="0" w:after="0" w:line="264"/>
        <w:ind w:firstLine="600"/>
        <w:jc w:val="both"/>
      </w:pPr>
      <w:r>
        <w:rPr>
          <w:rFonts w:ascii="Times New Roman" w:hAnsi="Times New Roman"/>
          <w:b w:val="false"/>
          <w:i w:val="false"/>
          <w:color w:val="000000"/>
          <w:sz w:val="28"/>
        </w:rPr>
        <w:t>публично представлять результаты проектной и учебно-исследовательской деятельности.</w:t>
      </w:r>
    </w:p>
    <w:p>
      <w:pPr>
        <w:spacing w:before="0" w:after="0" w:line="264"/>
        <w:ind w:firstLine="600"/>
        <w:jc w:val="both"/>
      </w:pPr>
      <w:r>
        <w:rPr>
          <w:rFonts w:ascii="Times New Roman" w:hAnsi="Times New Roman"/>
          <w:b/>
          <w:i w:val="false"/>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 основе знаний по истории России и всеобщей истории 1945–2022 гг. критически оценивать полученную извне социальную информацию;</w:t>
      </w:r>
    </w:p>
    <w:p>
      <w:pPr>
        <w:spacing w:before="0" w:after="0" w:line="264"/>
        <w:ind w:firstLine="600"/>
        <w:jc w:val="both"/>
      </w:pPr>
      <w:r>
        <w:rPr>
          <w:rFonts w:ascii="Times New Roman" w:hAnsi="Times New Roman"/>
          <w:b w:val="false"/>
          <w:i w:val="false"/>
          <w:color w:val="000000"/>
          <w:sz w:val="28"/>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pPr>
        <w:spacing w:before="0" w:after="0" w:line="264"/>
        <w:ind w:firstLine="600"/>
        <w:jc w:val="both"/>
      </w:pPr>
      <w:r>
        <w:rPr>
          <w:rFonts w:ascii="Times New Roman" w:hAnsi="Times New Roman"/>
          <w:b w:val="false"/>
          <w:i w:val="false"/>
          <w:color w:val="000000"/>
          <w:sz w:val="28"/>
        </w:rPr>
        <w:t>определять и аргументировать свое отношение к наиболее значительным событиям и личностям из истории России и всеобщей истории 1945–2022 гг.;</w:t>
      </w:r>
    </w:p>
    <w:p>
      <w:pPr>
        <w:spacing w:before="0" w:after="0" w:line="264"/>
        <w:ind w:firstLine="600"/>
        <w:jc w:val="both"/>
      </w:pPr>
      <w:r>
        <w:rPr>
          <w:rFonts w:ascii="Times New Roman" w:hAnsi="Times New Roman"/>
          <w:b w:val="false"/>
          <w:i w:val="false"/>
          <w:color w:val="000000"/>
          <w:sz w:val="28"/>
        </w:rP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pPr>
        <w:spacing w:before="0" w:after="0" w:line="264"/>
        <w:ind w:firstLine="600"/>
        <w:jc w:val="both"/>
      </w:pPr>
      <w:r>
        <w:rPr>
          <w:rFonts w:ascii="Times New Roman" w:hAnsi="Times New Roman"/>
          <w:b w:val="false"/>
          <w:i w:val="false"/>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11 классе</w:t>
      </w:r>
      <w:r>
        <w:rPr>
          <w:rFonts w:ascii="Times New Roman" w:hAnsi="Times New Roman"/>
          <w:b w:val="false"/>
          <w:i w:val="false"/>
          <w:color w:val="000000"/>
          <w:sz w:val="28"/>
        </w:rPr>
        <w:t xml:space="preserve">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
    <w:p>
      <w:pPr>
        <w:spacing w:before="0" w:after="0" w:line="264"/>
        <w:ind w:firstLine="600"/>
        <w:jc w:val="both"/>
      </w:pPr>
      <w:r>
        <w:rPr>
          <w:rFonts w:ascii="Times New Roman" w:hAnsi="Times New Roman"/>
          <w:b/>
          <w:i w:val="false"/>
          <w:color w:val="000000"/>
          <w:sz w:val="28"/>
        </w:rPr>
        <w:t xml:space="preserve">Понимание значимости роли России в мировых политических и социально-экономических процессах с древнейших времен до 1914 г. </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 xml:space="preserve">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 </w:t>
      </w:r>
    </w:p>
    <w:p>
      <w:pPr>
        <w:spacing w:before="0" w:after="0" w:line="264"/>
        <w:ind w:firstLine="600"/>
        <w:jc w:val="both"/>
      </w:pPr>
      <w:r>
        <w:rPr>
          <w:rFonts w:ascii="Times New Roman" w:hAnsi="Times New Roman"/>
          <w:b w:val="false"/>
          <w:i w:val="false"/>
          <w:color w:val="000000"/>
          <w:sz w:val="28"/>
        </w:rPr>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pPr>
        <w:spacing w:before="0" w:after="0" w:line="264"/>
        <w:ind w:firstLine="600"/>
        <w:jc w:val="both"/>
      </w:pPr>
      <w:r>
        <w:rPr>
          <w:rFonts w:ascii="Times New Roman" w:hAnsi="Times New Roman"/>
          <w:b w:val="false"/>
          <w:i w:val="false"/>
          <w:color w:val="000000"/>
          <w:sz w:val="28"/>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pPr>
        <w:spacing w:before="0" w:after="0" w:line="264"/>
        <w:ind w:firstLine="600"/>
        <w:jc w:val="both"/>
      </w:pPr>
      <w:r>
        <w:rPr>
          <w:rFonts w:ascii="Times New Roman" w:hAnsi="Times New Roman"/>
          <w:b/>
          <w:i w:val="false"/>
          <w:color w:val="000000"/>
          <w:sz w:val="28"/>
        </w:rPr>
        <w:t>Умение характеризовать вклад российской культуры в мировую культуру.</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pPr>
        <w:spacing w:before="0" w:after="0" w:line="264"/>
        <w:ind w:firstLine="600"/>
        <w:jc w:val="both"/>
      </w:pPr>
      <w:r>
        <w:rPr>
          <w:rFonts w:ascii="Times New Roman" w:hAnsi="Times New Roman"/>
          <w:b w:val="false"/>
          <w:i w:val="false"/>
          <w:color w:val="000000"/>
          <w:sz w:val="28"/>
        </w:rPr>
        <w:t>характеризовать этапы развития мировой культуры с древнейших времен до 1914 г., составлять описание наиболее известных памятников культуры;</w:t>
      </w:r>
    </w:p>
    <w:p>
      <w:pPr>
        <w:spacing w:before="0" w:after="0" w:line="264"/>
        <w:ind w:firstLine="600"/>
        <w:jc w:val="both"/>
      </w:pPr>
      <w:r>
        <w:rPr>
          <w:rFonts w:ascii="Times New Roman" w:hAnsi="Times New Roman"/>
          <w:b w:val="false"/>
          <w:i w:val="false"/>
          <w:color w:val="000000"/>
          <w:sz w:val="28"/>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pPr>
        <w:spacing w:before="0" w:after="0" w:line="264"/>
        <w:ind w:firstLine="600"/>
        <w:jc w:val="both"/>
      </w:pPr>
      <w:r>
        <w:rPr>
          <w:rFonts w:ascii="Times New Roman" w:hAnsi="Times New Roman"/>
          <w:b/>
          <w:i w:val="false"/>
          <w:color w:val="000000"/>
          <w:sz w:val="28"/>
        </w:rPr>
        <w:t>Сформированность представлений о предмете, научных и социальных функциях исторического знания, методах изучения исторических источников.</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объяснять, в чем состоят научные и социальные функции исторического знания;</w:t>
      </w:r>
    </w:p>
    <w:p>
      <w:pPr>
        <w:spacing w:before="0" w:after="0" w:line="264"/>
        <w:ind w:firstLine="600"/>
        <w:jc w:val="both"/>
      </w:pPr>
      <w:r>
        <w:rPr>
          <w:rFonts w:ascii="Times New Roman" w:hAnsi="Times New Roman"/>
          <w:b w:val="false"/>
          <w:i w:val="false"/>
          <w:color w:val="000000"/>
          <w:sz w:val="28"/>
        </w:rPr>
        <w:t>характеризовать и применять основные приемы изучения исторических источников;</w:t>
      </w:r>
    </w:p>
    <w:p>
      <w:pPr>
        <w:spacing w:before="0" w:after="0" w:line="264"/>
        <w:ind w:firstLine="600"/>
        <w:jc w:val="both"/>
      </w:pPr>
      <w:r>
        <w:rPr>
          <w:rFonts w:ascii="Times New Roman" w:hAnsi="Times New Roman"/>
          <w:b w:val="false"/>
          <w:i w:val="false"/>
          <w:color w:val="000000"/>
          <w:sz w:val="28"/>
        </w:rPr>
        <w:t>приводить примеры использования исторической аргументации в социально-политическом контексте;</w:t>
      </w:r>
    </w:p>
    <w:p>
      <w:pPr>
        <w:spacing w:before="0" w:after="0" w:line="264"/>
        <w:ind w:firstLine="600"/>
        <w:jc w:val="both"/>
      </w:pPr>
      <w:r>
        <w:rPr>
          <w:rFonts w:ascii="Times New Roman" w:hAnsi="Times New Roman"/>
          <w:b w:val="false"/>
          <w:i w:val="false"/>
          <w:color w:val="000000"/>
          <w:sz w:val="28"/>
        </w:rPr>
        <w:t>характеризовать роль исторической науки в политическом развитии России с древнейших времен до 1914 г.</w:t>
      </w:r>
    </w:p>
    <w:p>
      <w:pPr>
        <w:spacing w:before="0" w:after="0" w:line="264"/>
        <w:ind w:firstLine="600"/>
        <w:jc w:val="both"/>
      </w:pPr>
      <w:r>
        <w:rPr>
          <w:rFonts w:ascii="Times New Roman" w:hAnsi="Times New Roman"/>
          <w:b/>
          <w:i w:val="false"/>
          <w:color w:val="000000"/>
          <w:sz w:val="28"/>
        </w:rPr>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даты важнейших событий и выделять этапы в развитии процессов истории России и всеобщей истории с древнейших времен до 1914 г.;</w:t>
      </w:r>
    </w:p>
    <w:p>
      <w:pPr>
        <w:spacing w:before="0" w:after="0" w:line="264"/>
        <w:ind w:firstLine="600"/>
        <w:jc w:val="both"/>
      </w:pPr>
      <w:r>
        <w:rPr>
          <w:rFonts w:ascii="Times New Roman" w:hAnsi="Times New Roman"/>
          <w:b w:val="false"/>
          <w:i w:val="false"/>
          <w:color w:val="000000"/>
          <w:sz w:val="28"/>
        </w:rPr>
        <w:t>указывать хронологические рамки периодов истории России с древнейших времен до 1914 г.;</w:t>
      </w:r>
    </w:p>
    <w:p>
      <w:pPr>
        <w:spacing w:before="0" w:after="0" w:line="264"/>
        <w:ind w:firstLine="600"/>
        <w:jc w:val="both"/>
      </w:pPr>
      <w:r>
        <w:rPr>
          <w:rFonts w:ascii="Times New Roman" w:hAnsi="Times New Roman"/>
          <w:b w:val="false"/>
          <w:i w:val="false"/>
          <w:color w:val="000000"/>
          <w:sz w:val="28"/>
        </w:rPr>
        <w:t>объяснять основания периодизации истории России с древнейших времен до 1914 г., используемые учеными-историками;</w:t>
      </w:r>
    </w:p>
    <w:p>
      <w:pPr>
        <w:spacing w:before="0" w:after="0" w:line="264"/>
        <w:ind w:firstLine="600"/>
        <w:jc w:val="both"/>
      </w:pPr>
      <w:r>
        <w:rPr>
          <w:rFonts w:ascii="Times New Roman" w:hAnsi="Times New Roman"/>
          <w:b w:val="false"/>
          <w:i w:val="false"/>
          <w:color w:val="000000"/>
          <w:sz w:val="28"/>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pPr>
        <w:spacing w:before="0" w:after="0" w:line="264"/>
        <w:ind w:firstLine="600"/>
        <w:jc w:val="both"/>
      </w:pPr>
      <w:r>
        <w:rPr>
          <w:rFonts w:ascii="Times New Roman" w:hAnsi="Times New Roman"/>
          <w:b w:val="false"/>
          <w:i w:val="false"/>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pPr>
        <w:spacing w:before="0" w:after="0" w:line="264"/>
        <w:ind w:firstLine="600"/>
        <w:jc w:val="both"/>
      </w:pPr>
      <w:r>
        <w:rPr>
          <w:rFonts w:ascii="Times New Roman" w:hAnsi="Times New Roman"/>
          <w:b w:val="false"/>
          <w:i w:val="false"/>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pPr>
        <w:spacing w:before="0" w:after="0" w:line="264"/>
        <w:ind w:firstLine="600"/>
        <w:jc w:val="both"/>
      </w:pPr>
      <w:r>
        <w:rPr>
          <w:rFonts w:ascii="Times New Roman" w:hAnsi="Times New Roman"/>
          <w:b w:val="false"/>
          <w:i w:val="false"/>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pPr>
        <w:spacing w:before="0" w:after="0" w:line="264"/>
        <w:ind w:firstLine="600"/>
        <w:jc w:val="both"/>
      </w:pPr>
      <w:r>
        <w:rPr>
          <w:rFonts w:ascii="Times New Roman" w:hAnsi="Times New Roman"/>
          <w:b w:val="false"/>
          <w:i w:val="false"/>
          <w:color w:val="000000"/>
          <w:sz w:val="28"/>
        </w:rPr>
        <w:t>определять современников исторических событий, явлений, процессов истории России и всеобщей истории с древнейших времен до 1914 г.</w:t>
      </w:r>
    </w:p>
    <w:p>
      <w:pPr>
        <w:spacing w:before="0" w:after="0" w:line="264"/>
        <w:ind w:firstLine="600"/>
        <w:jc w:val="both"/>
      </w:pPr>
      <w:r>
        <w:rPr>
          <w:rFonts w:ascii="Times New Roman" w:hAnsi="Times New Roman"/>
          <w:b/>
          <w:i w:val="false"/>
          <w:color w:val="000000"/>
          <w:sz w:val="28"/>
        </w:rPr>
        <w:t>Умение анализировать, характеризовать и сравнивать исторические события, явления, процессы с древнейших времен до 1914 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характерные, существенные признаки событий, процессов, явлений истории России с древнейших времен до 1914 г.;</w:t>
      </w:r>
    </w:p>
    <w:p>
      <w:pPr>
        <w:spacing w:before="0" w:after="0" w:line="264"/>
        <w:ind w:firstLine="600"/>
        <w:jc w:val="both"/>
      </w:pPr>
      <w:r>
        <w:rPr>
          <w:rFonts w:ascii="Times New Roman" w:hAnsi="Times New Roman"/>
          <w:b w:val="false"/>
          <w:i w:val="false"/>
          <w:color w:val="000000"/>
          <w:sz w:val="28"/>
        </w:rPr>
        <w:t>различать в исторической информации по истории с древнейших времен до 1914 г. события, явления, процессы, факты и мнения;</w:t>
      </w:r>
    </w:p>
    <w:p>
      <w:pPr>
        <w:spacing w:before="0" w:after="0" w:line="264"/>
        <w:ind w:firstLine="600"/>
        <w:jc w:val="both"/>
      </w:pPr>
      <w:r>
        <w:rPr>
          <w:rFonts w:ascii="Times New Roman" w:hAnsi="Times New Roman"/>
          <w:b w:val="false"/>
          <w:i w:val="false"/>
          <w:color w:val="000000"/>
          <w:sz w:val="28"/>
        </w:rPr>
        <w:t>группировать, систематизировать исторические факты истории России с древнейших времен до 1914 г. по самостоятельно определяемому признаку;</w:t>
      </w:r>
    </w:p>
    <w:p>
      <w:pPr>
        <w:spacing w:before="0" w:after="0" w:line="264"/>
        <w:ind w:firstLine="600"/>
        <w:jc w:val="both"/>
      </w:pPr>
      <w:r>
        <w:rPr>
          <w:rFonts w:ascii="Times New Roman" w:hAnsi="Times New Roman"/>
          <w:b w:val="false"/>
          <w:i w:val="false"/>
          <w:color w:val="000000"/>
          <w:sz w:val="28"/>
        </w:rPr>
        <w:t>обобщать историческую информацию по истории России с древнейших времен до 1914 г.;</w:t>
      </w:r>
    </w:p>
    <w:p>
      <w:pPr>
        <w:spacing w:before="0" w:after="0" w:line="264"/>
        <w:ind w:firstLine="600"/>
        <w:jc w:val="both"/>
      </w:pPr>
      <w:r>
        <w:rPr>
          <w:rFonts w:ascii="Times New Roman" w:hAnsi="Times New Roman"/>
          <w:b w:val="false"/>
          <w:i w:val="false"/>
          <w:color w:val="000000"/>
          <w:sz w:val="28"/>
        </w:rPr>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pPr>
        <w:spacing w:before="0" w:after="0" w:line="264"/>
        <w:ind w:firstLine="600"/>
        <w:jc w:val="both"/>
      </w:pPr>
      <w:r>
        <w:rPr>
          <w:rFonts w:ascii="Times New Roman" w:hAnsi="Times New Roman"/>
          <w:b w:val="false"/>
          <w:i w:val="false"/>
          <w:color w:val="000000"/>
          <w:sz w:val="28"/>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pPr>
        <w:spacing w:before="0" w:after="0" w:line="264"/>
        <w:ind w:firstLine="600"/>
        <w:jc w:val="both"/>
      </w:pPr>
      <w:r>
        <w:rPr>
          <w:rFonts w:ascii="Times New Roman" w:hAnsi="Times New Roman"/>
          <w:b w:val="false"/>
          <w:i w:val="false"/>
          <w:color w:val="000000"/>
          <w:sz w:val="28"/>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pPr>
        <w:spacing w:before="0" w:after="0" w:line="264"/>
        <w:ind w:firstLine="600"/>
        <w:jc w:val="both"/>
      </w:pPr>
      <w:r>
        <w:rPr>
          <w:rFonts w:ascii="Times New Roman" w:hAnsi="Times New Roman"/>
          <w:b w:val="false"/>
          <w:i w:val="false"/>
          <w:color w:val="000000"/>
          <w:sz w:val="28"/>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с древнейших времен до 1914 г. устанавливать исторические аналогии.</w:t>
      </w:r>
    </w:p>
    <w:p>
      <w:pPr>
        <w:spacing w:before="0" w:after="0" w:line="264"/>
        <w:ind w:firstLine="600"/>
        <w:jc w:val="both"/>
      </w:pPr>
      <w:r>
        <w:rPr>
          <w:rFonts w:ascii="Times New Roman" w:hAnsi="Times New Roman"/>
          <w:b/>
          <w:i w:val="false"/>
          <w:color w:val="000000"/>
          <w:sz w:val="28"/>
        </w:rP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pPr>
        <w:spacing w:before="0" w:after="0" w:line="264"/>
        <w:ind w:firstLine="600"/>
        <w:jc w:val="both"/>
      </w:pPr>
      <w:r>
        <w:rPr>
          <w:rFonts w:ascii="Times New Roman" w:hAnsi="Times New Roman"/>
          <w:b w:val="false"/>
          <w:i w:val="false"/>
          <w:color w:val="000000"/>
          <w:sz w:val="28"/>
        </w:rPr>
        <w:t>самостоятельно определять критерии подбора исторических источников для решения учебной задачи;</w:t>
      </w:r>
    </w:p>
    <w:p>
      <w:pPr>
        <w:spacing w:before="0" w:after="0" w:line="264"/>
        <w:ind w:firstLine="600"/>
        <w:jc w:val="both"/>
      </w:pPr>
      <w:r>
        <w:rPr>
          <w:rFonts w:ascii="Times New Roman" w:hAnsi="Times New Roman"/>
          <w:b w:val="false"/>
          <w:i w:val="false"/>
          <w:color w:val="000000"/>
          <w:sz w:val="28"/>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pPr>
        <w:spacing w:before="0" w:after="0" w:line="264"/>
        <w:ind w:firstLine="600"/>
        <w:jc w:val="both"/>
      </w:pPr>
      <w:r>
        <w:rPr>
          <w:rFonts w:ascii="Times New Roman" w:hAnsi="Times New Roman"/>
          <w:b w:val="false"/>
          <w:i w:val="false"/>
          <w:color w:val="000000"/>
          <w:sz w:val="28"/>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pPr>
        <w:spacing w:before="0" w:after="0" w:line="264"/>
        <w:ind w:firstLine="600"/>
        <w:jc w:val="both"/>
      </w:pPr>
      <w:r>
        <w:rPr>
          <w:rFonts w:ascii="Times New Roman" w:hAnsi="Times New Roman"/>
          <w:b w:val="false"/>
          <w:i w:val="false"/>
          <w:color w:val="000000"/>
          <w:sz w:val="28"/>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pPr>
        <w:spacing w:before="0" w:after="0" w:line="264"/>
        <w:ind w:firstLine="600"/>
        <w:jc w:val="both"/>
      </w:pPr>
      <w:r>
        <w:rPr>
          <w:rFonts w:ascii="Times New Roman" w:hAnsi="Times New Roman"/>
          <w:b w:val="false"/>
          <w:i w:val="false"/>
          <w:color w:val="000000"/>
          <w:sz w:val="28"/>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pPr>
        <w:spacing w:before="0" w:after="0" w:line="264"/>
        <w:ind w:firstLine="600"/>
        <w:jc w:val="both"/>
      </w:pPr>
      <w:r>
        <w:rPr>
          <w:rFonts w:ascii="Times New Roman" w:hAnsi="Times New Roman"/>
          <w:b w:val="false"/>
          <w:i w:val="false"/>
          <w:color w:val="000000"/>
          <w:sz w:val="28"/>
        </w:rPr>
        <w:t>публично представлять результаты проектной и учебно-исследовательской деятельности.</w:t>
      </w:r>
    </w:p>
    <w:p>
      <w:pPr>
        <w:spacing w:before="0" w:after="0" w:line="264"/>
        <w:ind w:firstLine="600"/>
        <w:jc w:val="both"/>
      </w:pPr>
      <w:r>
        <w:rPr>
          <w:rFonts w:ascii="Times New Roman" w:hAnsi="Times New Roman"/>
          <w:b/>
          <w:i w:val="false"/>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 основе знаний по истории России с древнейших времен до 1914 г. критически оценивать полученную извне социальную информацию;</w:t>
      </w:r>
    </w:p>
    <w:p>
      <w:pPr>
        <w:spacing w:before="0" w:after="0" w:line="264"/>
        <w:ind w:firstLine="600"/>
        <w:jc w:val="both"/>
      </w:pPr>
      <w:r>
        <w:rPr>
          <w:rFonts w:ascii="Times New Roman" w:hAnsi="Times New Roman"/>
          <w:b w:val="false"/>
          <w:i w:val="false"/>
          <w:color w:val="000000"/>
          <w:sz w:val="28"/>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pPr>
        <w:spacing w:before="0" w:after="0" w:line="264"/>
        <w:ind w:firstLine="600"/>
        <w:jc w:val="both"/>
      </w:pPr>
      <w:r>
        <w:rPr>
          <w:rFonts w:ascii="Times New Roman" w:hAnsi="Times New Roman"/>
          <w:b w:val="false"/>
          <w:i w:val="false"/>
          <w:color w:val="000000"/>
          <w:sz w:val="28"/>
        </w:rPr>
        <w:t>определять и аргументировать свое отношение к наиболее значительным событиям и личностям из истории России с древнейших времен до 1914 г.;</w:t>
      </w:r>
    </w:p>
    <w:p>
      <w:pPr>
        <w:spacing w:before="0" w:after="0" w:line="264"/>
        <w:ind w:firstLine="600"/>
        <w:jc w:val="both"/>
      </w:pPr>
      <w:r>
        <w:rPr>
          <w:rFonts w:ascii="Times New Roman" w:hAnsi="Times New Roman"/>
          <w:b w:val="false"/>
          <w:i w:val="false"/>
          <w:color w:val="000000"/>
          <w:sz w:val="28"/>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pPr>
        <w:spacing w:before="0" w:after="0" w:line="264"/>
        <w:ind w:firstLine="600"/>
        <w:jc w:val="both"/>
      </w:pPr>
      <w:r>
        <w:rPr>
          <w:rFonts w:ascii="Times New Roman" w:hAnsi="Times New Roman"/>
          <w:b w:val="false"/>
          <w:i w:val="false"/>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bookmarkStart w:name="block-18603342" w:id="12"/>
    <w:p>
      <w:pPr>
        <w:sectPr>
          <w:pgSz w:w="11906" w:h="16383" w:orient="portrait"/>
        </w:sectPr>
      </w:pPr>
    </w:p>
    <w:bookmarkEnd w:id="12"/>
    <w:bookmarkEnd w:id="11"/>
    <w:bookmarkStart w:name="block-18603345"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Всеобщая история. 1914–1945 гг</w:t>
            </w:r>
            <w:r>
              <w:rPr>
                <w:rFonts w:ascii="Times New Roman" w:hAnsi="Times New Roman"/>
                <w:b w:val="false"/>
                <w:i w:val="false"/>
                <w:color w:val="000000"/>
                <w:sz w:val="24"/>
              </w:rPr>
              <w:t>.</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Мир накануне и в годы Первой мировой войны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в начале XX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мировая война (1914–1918)</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28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Мир в 1918-1939 гг.</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войны к миру</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1920–1930-е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в 1918 –1930-х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первой трети XX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1920 –1930-х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в 1914-1930-х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Вторая мировая война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Второй мировой войны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1941 год. Начало Великой Отечественной войны и войны на Тихом океане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154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в оккупированных странах</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в войне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Разгром Германии, Японии и их союзников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28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640"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Обобщение</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История России. 1914–1945 гг.</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Россия в годы Первой мировой войны и Великой Российской революции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Первой мировой войне (1914 –1918)</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190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российская революция 1917– 922 гг.1917 год: от Февраля к Октябрю</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революционные преобразования большевиков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 и её последствия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163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Советской России периода Гражданской войны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1914–1922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Советский Союз в 1920-1930-е гг.</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годы нэпа (1921-1928)</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Советский Союз в 1929-1941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160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советского общества в 1920-1930-е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в 1920-1930-е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1920-1930-х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Великая Отечественная война (1941-1945)</w:t>
            </w:r>
          </w:p>
        </w:tc>
      </w:tr>
      <w:tr>
        <w:trPr>
          <w:trHeight w:val="190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Отечественная война (1941–1945). Первый период войны (июнь 1941– осень 1942 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в ходе войны (осень 1942–1943 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война: единство фронта и тыла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244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Победа СССР в Великой Отечественной войне. Окончание Второй мировой войны (1944–сентябрь 1945 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1941–1945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33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p>
        </w:tc>
      </w:tr>
      <w:tr>
        <w:trPr>
          <w:trHeight w:val="109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обощение по теме "История России в 1914-1945 гг."</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854"/>
        <w:gridCol w:w="2400"/>
        <w:gridCol w:w="1427"/>
        <w:gridCol w:w="2463"/>
        <w:gridCol w:w="2585"/>
        <w:gridCol w:w="3865"/>
      </w:tblGrid>
      <w:tr>
        <w:trPr>
          <w:trHeight w:val="300" w:hRule="atLeast"/>
          <w:trHeight w:val="144" w:hRule="atLeast"/>
        </w:trPr>
        <w:tc>
          <w:tcPr>
            <w:tcW w:w="59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0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Всеобщая история. 1945–2022 гг.</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1945–2022 гг.</w:t>
            </w:r>
          </w:p>
        </w:tc>
      </w:tr>
      <w:tr>
        <w:trPr>
          <w:trHeight w:val="300"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214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Северной Америки и Европы во второй половине XX – начале XXI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190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Африки во второй половине XX – начале XXI в.: проблемы и пути модернизации</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163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во второй половине XX – начале XXI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136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во второй половине XX – начале XXI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136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культуры во второй половине XX – начале XXI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300"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Современный мир</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300"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История России. 1945–2022 гг.</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w:t>
            </w:r>
          </w:p>
        </w:tc>
      </w:tr>
      <w:tr>
        <w:trPr>
          <w:trHeight w:val="300"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СССР в 1945 - 1991 гг.</w:t>
            </w:r>
          </w:p>
        </w:tc>
      </w:tr>
      <w:tr>
        <w:trPr>
          <w:trHeight w:val="55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1945-1953 гг.</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109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середине 1950-х -первой половине 1960-х гг.</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136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Советское государство и общество в середине 1960-х-начале 1980-х</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109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перестройки. Распад СССР (1985-1991)</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300"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37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Российская Федерация в 1992-2022 гг.</w:t>
            </w:r>
          </w:p>
        </w:tc>
      </w:tr>
      <w:tr>
        <w:trPr>
          <w:trHeight w:val="82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новой России (1992–1999)</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136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XXI в. : вызовы времени и задачи модернизации</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300"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Обобщающее повторение по курсу «История России с древнейших времен до 1914 г.»</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От Руси к Российскому государству</w:t>
            </w:r>
          </w:p>
        </w:tc>
      </w:tr>
      <w:tr>
        <w:trPr>
          <w:trHeight w:val="163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Народы и государства на территории нашей страны в древности</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136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государства Русь. Русь в конце Х – начале XII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82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середине XII – начале XIII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109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земли и их соседи в середине XIII – XIV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163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степной зоны Восточной Европы и Сибири в XII – XV вв.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163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Русского (Российского) государства в XV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82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Руси с древности до конца XV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Россия в XVI - XVII вв.: от великого княжества к царству</w:t>
            </w:r>
          </w:p>
        </w:tc>
      </w:tr>
      <w:tr>
        <w:trPr>
          <w:trHeight w:val="300"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300"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Смута в России</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300"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XVII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124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России в XVI–XVII вв.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Россия в конце XVII - XVIII вв.: от царства к империи</w:t>
            </w:r>
          </w:p>
        </w:tc>
      </w:tr>
      <w:tr>
        <w:trPr>
          <w:trHeight w:val="82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эпоху преобразований Петра I</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55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1725–1762 гг.</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55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1762–1801 гг.</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55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Павле I</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82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народов России в XVIII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Российская империя в XIX - начале XX в.</w:t>
            </w:r>
          </w:p>
        </w:tc>
      </w:tr>
      <w:tr>
        <w:trPr>
          <w:trHeight w:val="55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1801–1825 гг.</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55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1825–1855 гг.</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82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России в первой половине XIX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109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реформы и пореформенная Россия</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244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политика Александра III. Идейные течения и общественные движения в России в 1880–1890-х гг.</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136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во второй половине XIX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109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России во второй половине XIX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2820"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начале XX в. Российская империя на пороге нового века. Россия в системе международных отношений в начале XX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244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Общественное движение в России в начале XX в. Общественное и политическое развитие России в 1907– 914 гг.</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82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4.10</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российской культуры</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jc w:val="left"/>
            </w:pPr>
          </w:p>
        </w:tc>
      </w:tr>
    </w:tbl>
    <w:p>
      <w:pPr>
        <w:sectPr>
          <w:pgSz w:w="16383" w:h="11906" w:orient="landscape"/>
        </w:sectPr>
      </w:pPr>
    </w:p>
    <w:bookmarkStart w:name="block-18603345" w:id="14"/>
    <w:p>
      <w:pPr>
        <w:sectPr>
          <w:pgSz w:w="16383" w:h="11906" w:orient="landscape"/>
        </w:sectPr>
      </w:pPr>
    </w:p>
    <w:bookmarkEnd w:id="14"/>
    <w:bookmarkEnd w:id="13"/>
    <w:bookmarkStart w:name="block-18603340"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1544"/>
        <w:gridCol w:w="4249"/>
        <w:gridCol w:w="2920"/>
        <w:gridCol w:w="4840"/>
        <w:gridCol w:w="41"/>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6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2044"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3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"Новейшее время". Хронологические рамки и периодизация Новейшей истории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в начале XX в.: особенности социально-экономического и политического развития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в начале XX в.: особенности внешнеполитической жизни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мировая война (1914–1918): причины, основные события, итоги, последствия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мировая война (1914–1918): люди на фронтах и в тылу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Планы послевоенного устройства мира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империй и революционные события 1918 – начала 1920-х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Революционная волна 1918–1919 гг. в Европе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европейских стран в 1920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1920–1930-е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7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Италия в 1920–1930-е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в 1920-е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США в 1930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США в 1920–1930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Германии в 1920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Германия в 1930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Авторитарные режимы в Европе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против угрозы фашизма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1918–1930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Китай в 1918–1930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Япония в 1918–1930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1918–1930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первой трети XX 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Версальская система и реалии 1920-х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Нарастание агрессии в мире в 1930-х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в 1914–1930-х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в 1914–1930-х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Второй мировой войны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1941 год. Начало Великой Отечественной войны и войны на Тихом океане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в оккупированных странах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в войне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Разгром Германии, Японии и их союзников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"История зарубежных стран в 1914–1920 гг. "</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"История зарубежных стран в 1930–1940 гг. "</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Периодизация и общая характеристика истории России в 1914–1945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мир накануне Первой мировой войны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России в военных действиях 1914–1917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7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Власть, экономика и общество в условиях войны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Нарастание экономического кризиса и смена общественных настроений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российская революция 1917–1922 гг.: основные этапы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социальные слои, политические партии и их лидеры накануне революции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и хронология революционных событий 1917 г.: февраль – март 1917 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и хронология революционных событий 1917 г.: февраль – март 1917 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и хронология революционных событий 1917 г.: весна – лето 1917 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и хронология революционных событий 1917 г.: весна – лето 1917 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Свержение Временного правительства и взятие власти большевиками 25 октября (7 ноября) 1917 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Свержение Временного правительства и взятие власти большевиками 25 октября (7 ноября) 1917 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мероприятия большевиков в политической сфере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революционные преобразования большевиков в социальной и экономической сферах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Созыв и разгон Учредительного собрания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новой системы государственного управления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Конституция РСФСР 1918 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советской власти в центре и на местах осенью 1917 – весной 1918 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 как общенациональная катастрофа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51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Палитра антибольшевистских сил: их характеристика и взаимоотношения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Повстанчество в Гражданской войне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«военного коммунизма»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Красный и белый террор, их масштабы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Гражданской войны на Украине, в Закавказье и Средней Азии, в Сибири и на Дальнем Востоке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победы Красной Армии в Гражданской войне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Советской России периода Гражданской войны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Советской России периода Гражданской войны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и общественные настроения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массовой детской беспризорности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1914–1922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1914–1922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Последствия Первой мировой и Гражданской войн</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Власть и общество в начале 1920-х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к новой экономической политике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мероприятия 1920-х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Предпосылки и значение образования СССР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в СССР однопартийной политической системы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большевиков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Итоги и значение нэпа (1921–1928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"Великий перелом". Перестройка экономики на основе командного администрирования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Индустриализация в СССР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Индустриализация в СССР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Коллективизация сельского хозяйства и её трагические последствия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Коллективизация сельского хозяйства и её трагические последствия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стройки первых пятилеток в центре и национальных республиках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стройки первых пятилеток в центре и национальных республиках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Результаты, цена и издержки модернизации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Утверждение культа личности Сталина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Партийные и государственные органы как инструмент сталинской политики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Массовые политические репрессии 1937–1938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Советская социальная и национальная политика 1930-х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и общественные настроения в годы нэпа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периода нэпа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«нового человека»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революция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советской культуры и её основные характеристики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в 1930-е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Повседневность 1930-х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от курса на мировую революцию к концепции построения социализма в одной стране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международного положения СССР в 1920–1930-е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в 1930-е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накануне Великой Отечественной войны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Внешнеполитические шаги Советского Союза в конце 1930-х гг. и их последствия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внешней политики СССР 1940–1941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7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1920–1930-х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1920–1930-х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период Великой отечественной войны (июнь 1941 – осень 1942 г. ): первые месяцы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Битва за Москву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Наступательные операции Красной Армии зимой – весной 1942 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Блокада Ленинграда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Перестройка экономики на военный лад</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Нацистский оккупационный режим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Нацистский оккупационный режим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массового сопротивления врагу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в ходе войны (осень 1942–1943 г. ). Сталинградская битва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Прорыв блокады Ленинграда в январе 1943 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Битва на Курской дуге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Битва за Днепр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 линией фронта. Партизанская и подпольная борьба с врагом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 линией фронта. Партизанская и подпольная борьба с врагом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Судебные процессы на территории СССР над военными преступниками и пособниками оккупантов в 1943-1946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 для фронта, все для победы!». Трудовой подвиг народа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Фронтовая повседневность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Повседневность в советском тылу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в годы войны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и Церковь в годы войны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союзники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Тегеранская конференция 1943 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освобождения территории СССР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Боевые действия в Восточной и Центральной Европе и освободительная миссия Красной Армии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Битва за Берлин и окончание войны в Европе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Война и общество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второго фронта в Европе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Ялтинская и Потсдамская конференции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Советско-японская война 1945 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мировые державы в 1945 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Итоги Великой Отечественной и Второй мировой войн</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1941–1945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1941–1945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"История России в 1914 – 1920-е гг. "</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"СССР в 1930–1945 гг. "</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1544"/>
        <w:gridCol w:w="4249"/>
        <w:gridCol w:w="2920"/>
        <w:gridCol w:w="4840"/>
        <w:gridCol w:w="41"/>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6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2044"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3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Всеобщая история. 1945–2022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мира к холодной войне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Соединенных Штатов Америки во второй половине XX – начале XXI 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Соединенных Штатов Америки во второй половине XX – начале XXI 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США во второй половине XX – начале XXI 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и политическая ситуация в странах Западной Европы в первые послевоенные годы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1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системы и лидеры европейских стран во второй половине XX – начале XXI 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союз</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стран Центральной и Восточной Европы во второй половине XX – начале XXI в. Образование новых государств на постсоветском пространстве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новых государств на постсоветском пространстве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восточноевропейских государств в XXI в.: экономика, политика, внешнеполитическая ориентация, участие в интеграционных процессах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Восточной Азии во второй половине XX – начале XXI 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Юго-Восточной и Южной Азии во второй половине XX – начале XXI 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Ближнего Востока и Северной Африки во второй половине XX 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Ближнего Востока и Северной Африки в XXI 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Тропической и Южной Африки во второй половине XX – начале XXI 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во второй половине XX 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начале XXI 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кризисы и региональные конфликты во второй половине XX 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конце XX – начале XXI 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во второй половине XX 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и быт второй половины XX – начала XXI 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Глобализация, интеграция и проблемы национальных интересов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5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"Всеобщая история. 1945–2022 гг. "</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России. 1945–2022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последствий войны на советскую систему и общество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Восстановление экономики страны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на послевоенном потребительском рынке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Ужесточение административно-командной системы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СССР в послевоенное время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Международное положение СССР после окончания Второй мировой войны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1945 – начале 1950-х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СССР в середине 1950-х – первой половине 1960-х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СССР в середине 1950-х – первой половине 1960-х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 повседневная жизнь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Научно-техническая революция в СССР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в промышленности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социальной и профессиональной структуре советского общества к началу 1960-х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программы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в середине 1950-х – первой половине 1960-х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Конец оттепели. Оценка Хрущева и его реформ современниками и историками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1953–1964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Приход к власти Л. И. Брежнева: его окружение и смена политического курса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СССР в середине 1960- х – начале 1980-х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72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реформы 1960-х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Попытки изменения вектора социальной политики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Советские научные и технические приоритеты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 повседневная жизнь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Идейная и духовная жизнь советского общества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и экономическое развитие союзных республик в середине 1960-х – начале 1980-х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Внешнеполитический курс СССР в период обострения международной напряженности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между разрядкой и конфронтацией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И. Брежнев в оценках современников и историков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1964–1985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Нарастание кризисных явлений в социально-экономической и идейно-политической сферах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С. Горбачев и его окружение: курс на реформы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Гласность и плюрализм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«Новое мышление» Горбачева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Демократизация советской политической системы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Последний этап перестройки: 1990–1991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Усиление центробежных тенденций и угрозы распада СССР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Превращение экономического кризиса в стране в ведущий политический фактор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Попытка государственного переворота в августе 1991 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1985–1991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"История России. 1945–1991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 Н. Ельцин и его окружение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реформы Ельцина и их результаты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8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Нарастание политико-конституционного кризиса в условиях ухудшения экономической ситуации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1993 г. и её значение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межнациональных и межконфессиональных отношений в 1990-е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Корректировка курса реформ и попытки стабилизации экономики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Тенденции деиндустриализации и увеличения зависимости экономики от мировых цен на энергоносители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россиян в условиях реформ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Новые приоритеты внешней политики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постсоветском пространстве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многопартийность и строительство гражданского общества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1992–1999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и экономические приоритеты России в XXI веке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внутренней и внешней политики в период президентства В. В. Путина 2000–2008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в 2000-е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инфраструктурные проекты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внутренней и внешней политики России 2008–2012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Модернизация России в период президенства В. В. Путина 2012–2018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Вхождение Крыма в состав России с 2014 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общество в конце XX – начале XXI 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17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и направления государственной социальной политики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Реформирование образования, культуры, науки и его результаты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Государственные программы демографического возрождения России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Пропаганда спорта и здорового образа жизни и её результаты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Общественные представления и ожидания в зеркале социологии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глобальном информационном пространстве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в конце XX – начале XXI 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концепция российской внешней политики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международной борьбе с терроризмом и в урегулировании локальных конфликтов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Центробежные и партнерские тенденции в СНГ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Миротворческие миссии России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с США и Евросоюзом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и процессы глобализации в новых условиях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наука и культура России в конце XX – начале XXI 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2000 – начале 2020-х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2000 – начале 2020-х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"Российская Федерация в 1992–2022 гг. "</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России с древнейших времен до 1914 г. Народы и государства на территории нашей страны в древности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государства Русь. Русь в конце Х – начале ХII 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середине XII – начале XIII 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7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земли и их соседи в середине XIII–XIV 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степной зоны Восточной Европы и Сибири в XIII–XV вв.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Русского (Российского) государства в XV 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Руси с древности до конца ХV 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 в.: социально-экономическое и политическое развитие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 в.: внешняя политика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Смута в России: причины, ход, итоги и последствия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национально-освободительного движения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Романовы: внутренняя политика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Романовы: внешняя политика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 России XVI–XVII вв.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художественная культура XVI–XVII вв.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Петра I</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Российское общество в Петровскую эпоху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Дворцовые перевороты: причины, сущность, последствия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России в 1725–1762 гг.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Правление Екатерины II</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европейской и мировой политике во второй половине XVIII 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Правление Павла I</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 в XVIII 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и быт XVIII 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Александра I</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Николая I</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России в первой половине XIX 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Александра II</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Александра III</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во второй половине XIX 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России в XIX 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 Николай II: внутренняя и внешняя политика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Общественное и политическое развитие России в начале XX 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российской культуры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8603340" w:id="16"/>
    <w:p>
      <w:pPr>
        <w:sectPr>
          <w:pgSz w:w="16383" w:h="11906" w:orient="landscape"/>
        </w:sectPr>
      </w:pPr>
    </w:p>
    <w:bookmarkEnd w:id="16"/>
    <w:bookmarkEnd w:id="15"/>
    <w:bookmarkStart w:name="block-18603346"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fd2ea09-3836-4ddf-a7eb-ab10f7449214" w:id="18"/>
      <w:r>
        <w:rPr>
          <w:rFonts w:ascii="Times New Roman" w:hAnsi="Times New Roman"/>
          <w:b w:val="false"/>
          <w:i w:val="false"/>
          <w:color w:val="000000"/>
          <w:sz w:val="28"/>
        </w:rPr>
        <w:t>• История России, 11 класс/ Волобуев О.В., Андреев И.Л., Ляшенко Л.М. и другие, Общество с ограниченной ответственностью «ДРОФА»; Акционерное общество «Издательство «Просвещение»</w:t>
      </w:r>
      <w:bookmarkEnd w:id="18"/>
      <w:r>
        <w:rPr>
          <w:sz w:val="28"/>
        </w:rPr>
        <w:br/>
      </w:r>
      <w:bookmarkStart w:name="cfd2ea09-3836-4ddf-a7eb-ab10f7449214" w:id="19"/>
      <w:r>
        <w:rPr>
          <w:rFonts w:ascii="Times New Roman" w:hAnsi="Times New Roman"/>
          <w:b w:val="false"/>
          <w:i w:val="false"/>
          <w:color w:val="000000"/>
          <w:sz w:val="28"/>
        </w:rPr>
        <w:t xml:space="preserve"> • История (в 2 частях), 10-11 классы/ Сахаров А.Н., Загладин Н.В., Петров Ю.А., Общество с ограниченной ответственностью «Русское слово - учебник»</w:t>
      </w:r>
      <w:bookmarkEnd w:id="19"/>
      <w:r>
        <w:rPr>
          <w:sz w:val="28"/>
        </w:rPr>
        <w:br/>
      </w:r>
      <w:bookmarkStart w:name="cfd2ea09-3836-4ddf-a7eb-ab10f7449214" w:id="20"/>
      <w:r>
        <w:rPr>
          <w:rFonts w:ascii="Times New Roman" w:hAnsi="Times New Roman"/>
          <w:b w:val="false"/>
          <w:i w:val="false"/>
          <w:color w:val="000000"/>
          <w:sz w:val="28"/>
        </w:rPr>
        <w:t xml:space="preserve"> • История. Всеобщая история, 11 класс/ Загладин Н.В., Общество с ограниченной ответственностью «Русское слово - учебник»</w:t>
      </w:r>
      <w:bookmarkEnd w:id="20"/>
      <w:r>
        <w:rPr>
          <w:sz w:val="28"/>
        </w:rPr>
        <w:br/>
      </w:r>
      <w:bookmarkStart w:name="cfd2ea09-3836-4ddf-a7eb-ab10f7449214" w:id="21"/>
      <w:r>
        <w:rPr>
          <w:rFonts w:ascii="Times New Roman" w:hAnsi="Times New Roman"/>
          <w:b w:val="false"/>
          <w:i w:val="false"/>
          <w:color w:val="000000"/>
          <w:sz w:val="28"/>
        </w:rPr>
        <w:t xml:space="preserve"> • История. Всеобщая история. Новейшая история. 1914 г. - начало XXI в., 10-11 классы/ Загладин Н.В., Белоусов Л.С.; под редакцией Карпова С.П., Общество с ограниченной ответственностью «Русское слово - учебник»</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77e17c1-27bd-45b4-a86a-fa3618371234" w:id="22"/>
      <w:r>
        <w:rPr>
          <w:rFonts w:ascii="Times New Roman" w:hAnsi="Times New Roman"/>
          <w:b w:val="false"/>
          <w:i w:val="false"/>
          <w:color w:val="000000"/>
          <w:sz w:val="28"/>
        </w:rPr>
        <w:t>Методическое пособие по Всеобщей истории для учителя 10 - 11 класс</w:t>
      </w:r>
      <w:bookmarkEnd w:id="22"/>
      <w:r>
        <w:rPr>
          <w:sz w:val="28"/>
        </w:rPr>
        <w:br/>
      </w:r>
      <w:bookmarkStart w:name="c77e17c1-27bd-45b4-a86a-fa3618371234" w:id="23"/>
      <w:r>
        <w:rPr>
          <w:rFonts w:ascii="Times New Roman" w:hAnsi="Times New Roman"/>
          <w:b w:val="false"/>
          <w:i w:val="false"/>
          <w:color w:val="000000"/>
          <w:sz w:val="28"/>
        </w:rPr>
        <w:t xml:space="preserve"> Методическое пособие по истории России10 -11 класс</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89e137fc-8e92-4cd3-acb6-0a39d9fe9d44" w:id="24"/>
      <w:r>
        <w:rPr>
          <w:rFonts w:ascii="Times New Roman" w:hAnsi="Times New Roman"/>
          <w:b w:val="false"/>
          <w:i w:val="false"/>
          <w:color w:val="000000"/>
          <w:sz w:val="28"/>
        </w:rPr>
        <w:t>http://fcior.edu.ru/</w:t>
      </w:r>
      <w:bookmarkEnd w:id="24"/>
      <w:r>
        <w:rPr>
          <w:sz w:val="28"/>
        </w:rPr>
        <w:br/>
      </w:r>
      <w:bookmarkStart w:name="89e137fc-8e92-4cd3-acb6-0a39d9fe9d44" w:id="25"/>
      <w:r>
        <w:rPr>
          <w:rFonts w:ascii="Times New Roman" w:hAnsi="Times New Roman"/>
          <w:b w:val="false"/>
          <w:i w:val="false"/>
          <w:color w:val="000000"/>
          <w:sz w:val="28"/>
        </w:rPr>
        <w:t xml:space="preserve"> Федеральный центр информационно – образовательных ресурсов</w:t>
      </w:r>
      <w:bookmarkEnd w:id="25"/>
      <w:r>
        <w:rPr>
          <w:sz w:val="28"/>
        </w:rPr>
        <w:br/>
      </w:r>
      <w:bookmarkStart w:name="89e137fc-8e92-4cd3-acb6-0a39d9fe9d44" w:id="26"/>
      <w:r>
        <w:rPr>
          <w:rFonts w:ascii="Times New Roman" w:hAnsi="Times New Roman"/>
          <w:b w:val="false"/>
          <w:i w:val="false"/>
          <w:color w:val="000000"/>
          <w:sz w:val="28"/>
        </w:rPr>
        <w:t xml:space="preserve"> http://ege.fipi.ru/os11/xmodules/qprint/index.php?proj=068A227D253BA6C04D0C832387FD0</w:t>
      </w:r>
      <w:bookmarkEnd w:id="26"/>
      <w:r>
        <w:rPr>
          <w:sz w:val="28"/>
        </w:rPr>
        <w:br/>
      </w:r>
      <w:bookmarkStart w:name="89e137fc-8e92-4cd3-acb6-0a39d9fe9d44" w:id="27"/>
      <w:r>
        <w:rPr>
          <w:rFonts w:ascii="Times New Roman" w:hAnsi="Times New Roman"/>
          <w:b w:val="false"/>
          <w:i w:val="false"/>
          <w:color w:val="000000"/>
          <w:sz w:val="28"/>
        </w:rPr>
        <w:t xml:space="preserve"> D89</w:t>
      </w:r>
      <w:bookmarkEnd w:id="27"/>
      <w:r>
        <w:rPr>
          <w:sz w:val="28"/>
        </w:rPr>
        <w:br/>
      </w:r>
      <w:bookmarkStart w:name="89e137fc-8e92-4cd3-acb6-0a39d9fe9d44" w:id="28"/>
      <w:r>
        <w:rPr>
          <w:rFonts w:ascii="Times New Roman" w:hAnsi="Times New Roman"/>
          <w:b w:val="false"/>
          <w:i w:val="false"/>
          <w:color w:val="000000"/>
          <w:sz w:val="28"/>
        </w:rPr>
        <w:t xml:space="preserve"> Единый банк заданий ЕГЭ/история России</w:t>
      </w:r>
      <w:bookmarkEnd w:id="28"/>
      <w:r>
        <w:rPr>
          <w:sz w:val="28"/>
        </w:rPr>
        <w:br/>
      </w:r>
      <w:bookmarkStart w:name="89e137fc-8e92-4cd3-acb6-0a39d9fe9d44" w:id="29"/>
      <w:r>
        <w:rPr>
          <w:rFonts w:ascii="Times New Roman" w:hAnsi="Times New Roman"/>
          <w:b w:val="false"/>
          <w:i w:val="false"/>
          <w:color w:val="000000"/>
          <w:sz w:val="28"/>
        </w:rPr>
        <w:t xml:space="preserve"> http://ege.fipi.ru/os11/xmodules/qprint/index.php?proj=756DF168F63F9A6341711C61AA5EC5</w:t>
      </w:r>
      <w:bookmarkEnd w:id="29"/>
      <w:r>
        <w:rPr>
          <w:sz w:val="28"/>
        </w:rPr>
        <w:br/>
      </w:r>
      <w:bookmarkStart w:name="89e137fc-8e92-4cd3-acb6-0a39d9fe9d44" w:id="30"/>
      <w:r>
        <w:rPr>
          <w:rFonts w:ascii="Times New Roman" w:hAnsi="Times New Roman"/>
          <w:b w:val="false"/>
          <w:i w:val="false"/>
          <w:color w:val="000000"/>
          <w:sz w:val="28"/>
        </w:rPr>
        <w:t xml:space="preserve"> Электронные образовательные ресурсы. Библиотека презентаций, тестов по истории</w:t>
      </w:r>
      <w:bookmarkEnd w:id="30"/>
      <w:r>
        <w:rPr>
          <w:sz w:val="28"/>
        </w:rPr>
        <w:br/>
      </w:r>
      <w:bookmarkStart w:name="89e137fc-8e92-4cd3-acb6-0a39d9fe9d44" w:id="31"/>
      <w:r>
        <w:rPr>
          <w:rFonts w:ascii="Times New Roman" w:hAnsi="Times New Roman"/>
          <w:b w:val="false"/>
          <w:i w:val="false"/>
          <w:color w:val="000000"/>
          <w:sz w:val="28"/>
        </w:rPr>
        <w:t xml:space="preserve"> России, обществознанию, МХК и др. предметов</w:t>
      </w:r>
      <w:bookmarkEnd w:id="31"/>
      <w:r>
        <w:rPr>
          <w:sz w:val="28"/>
        </w:rPr>
        <w:br/>
      </w:r>
      <w:bookmarkStart w:name="89e137fc-8e92-4cd3-acb6-0a39d9fe9d44" w:id="32"/>
      <w:r>
        <w:rPr>
          <w:rFonts w:ascii="Times New Roman" w:hAnsi="Times New Roman"/>
          <w:b w:val="false"/>
          <w:i w:val="false"/>
          <w:color w:val="000000"/>
          <w:sz w:val="28"/>
        </w:rPr>
        <w:t xml:space="preserve"> http://storyo.ru/nikolaev/09.htm</w:t>
      </w:r>
      <w:bookmarkEnd w:id="32"/>
      <w:r>
        <w:rPr>
          <w:sz w:val="28"/>
        </w:rPr>
        <w:br/>
      </w:r>
      <w:bookmarkStart w:name="89e137fc-8e92-4cd3-acb6-0a39d9fe9d44" w:id="33"/>
      <w:r>
        <w:rPr>
          <w:rFonts w:ascii="Times New Roman" w:hAnsi="Times New Roman"/>
          <w:b w:val="false"/>
          <w:i w:val="false"/>
          <w:color w:val="000000"/>
          <w:sz w:val="28"/>
        </w:rPr>
        <w:t xml:space="preserve"> Всемирная история в лицах</w:t>
      </w:r>
      <w:bookmarkEnd w:id="33"/>
      <w:r>
        <w:rPr>
          <w:sz w:val="28"/>
        </w:rPr>
        <w:br/>
      </w:r>
      <w:bookmarkStart w:name="89e137fc-8e92-4cd3-acb6-0a39d9fe9d44" w:id="34"/>
      <w:r>
        <w:rPr>
          <w:rFonts w:ascii="Times New Roman" w:hAnsi="Times New Roman"/>
          <w:b w:val="false"/>
          <w:i w:val="false"/>
          <w:color w:val="000000"/>
          <w:sz w:val="28"/>
        </w:rPr>
        <w:t xml:space="preserve"> www.1939-1945.net</w:t>
      </w:r>
      <w:bookmarkEnd w:id="34"/>
      <w:r>
        <w:rPr>
          <w:sz w:val="28"/>
        </w:rPr>
        <w:br/>
      </w:r>
      <w:bookmarkStart w:name="89e137fc-8e92-4cd3-acb6-0a39d9fe9d44" w:id="35"/>
      <w:r>
        <w:rPr>
          <w:rFonts w:ascii="Times New Roman" w:hAnsi="Times New Roman"/>
          <w:b w:val="false"/>
          <w:i w:val="false"/>
          <w:color w:val="000000"/>
          <w:sz w:val="28"/>
        </w:rPr>
        <w:t xml:space="preserve"> Вторая мировая война</w:t>
      </w:r>
      <w:bookmarkEnd w:id="35"/>
      <w:r>
        <w:rPr>
          <w:sz w:val="28"/>
        </w:rPr>
        <w:br/>
      </w:r>
      <w:bookmarkStart w:name="89e137fc-8e92-4cd3-acb6-0a39d9fe9d44" w:id="36"/>
      <w:r>
        <w:rPr>
          <w:rFonts w:ascii="Times New Roman" w:hAnsi="Times New Roman"/>
          <w:b w:val="false"/>
          <w:i w:val="false"/>
          <w:color w:val="000000"/>
          <w:sz w:val="28"/>
        </w:rPr>
        <w:t xml:space="preserve"> http://www.1939-1945.net/katalog/</w:t>
      </w:r>
      <w:bookmarkEnd w:id="36"/>
      <w:r>
        <w:rPr>
          <w:sz w:val="28"/>
        </w:rPr>
        <w:br/>
      </w:r>
      <w:bookmarkStart w:name="89e137fc-8e92-4cd3-acb6-0a39d9fe9d44" w:id="37"/>
      <w:r>
        <w:rPr>
          <w:rFonts w:ascii="Times New Roman" w:hAnsi="Times New Roman"/>
          <w:b w:val="false"/>
          <w:i w:val="false"/>
          <w:color w:val="000000"/>
          <w:sz w:val="28"/>
        </w:rPr>
        <w:t xml:space="preserve"> Вторая мировая война</w:t>
      </w:r>
      <w:bookmarkEnd w:id="37"/>
      <w:r>
        <w:rPr>
          <w:sz w:val="28"/>
        </w:rPr>
        <w:br/>
      </w:r>
      <w:bookmarkStart w:name="89e137fc-8e92-4cd3-acb6-0a39d9fe9d44" w:id="38"/>
      <w:r>
        <w:rPr>
          <w:rFonts w:ascii="Times New Roman" w:hAnsi="Times New Roman"/>
          <w:b w:val="false"/>
          <w:i w:val="false"/>
          <w:color w:val="000000"/>
          <w:sz w:val="28"/>
        </w:rPr>
        <w:t xml:space="preserve"> http://militera.lib.ru</w:t>
      </w:r>
      <w:bookmarkEnd w:id="38"/>
      <w:r>
        <w:rPr>
          <w:sz w:val="28"/>
        </w:rPr>
        <w:br/>
      </w:r>
      <w:bookmarkStart w:name="89e137fc-8e92-4cd3-acb6-0a39d9fe9d44" w:id="39"/>
      <w:r>
        <w:rPr>
          <w:rFonts w:ascii="Times New Roman" w:hAnsi="Times New Roman"/>
          <w:b w:val="false"/>
          <w:i w:val="false"/>
          <w:color w:val="000000"/>
          <w:sz w:val="28"/>
        </w:rPr>
        <w:t xml:space="preserve"> Военная история</w:t>
      </w:r>
      <w:bookmarkEnd w:id="39"/>
      <w:r>
        <w:rPr>
          <w:sz w:val="28"/>
        </w:rPr>
        <w:br/>
      </w:r>
      <w:bookmarkStart w:name="89e137fc-8e92-4cd3-acb6-0a39d9fe9d44" w:id="40"/>
      <w:r>
        <w:rPr>
          <w:rFonts w:ascii="Times New Roman" w:hAnsi="Times New Roman"/>
          <w:b w:val="false"/>
          <w:i w:val="false"/>
          <w:color w:val="000000"/>
          <w:sz w:val="28"/>
        </w:rPr>
        <w:t xml:space="preserve"> http://www.praviteli.org/</w:t>
      </w:r>
      <w:bookmarkEnd w:id="40"/>
      <w:r>
        <w:rPr>
          <w:sz w:val="28"/>
        </w:rPr>
        <w:br/>
      </w:r>
      <w:bookmarkStart w:name="89e137fc-8e92-4cd3-acb6-0a39d9fe9d44" w:id="41"/>
      <w:r>
        <w:rPr>
          <w:rFonts w:ascii="Times New Roman" w:hAnsi="Times New Roman"/>
          <w:b w:val="false"/>
          <w:i w:val="false"/>
          <w:color w:val="000000"/>
          <w:sz w:val="28"/>
        </w:rPr>
        <w:t xml:space="preserve"> Правители России</w:t>
      </w:r>
      <w:bookmarkEnd w:id="41"/>
      <w:r>
        <w:rPr>
          <w:sz w:val="28"/>
        </w:rPr>
        <w:br/>
      </w:r>
      <w:bookmarkStart w:name="89e137fc-8e92-4cd3-acb6-0a39d9fe9d44" w:id="42"/>
      <w:r>
        <w:rPr>
          <w:rFonts w:ascii="Times New Roman" w:hAnsi="Times New Roman"/>
          <w:b w:val="false"/>
          <w:i w:val="false"/>
          <w:color w:val="000000"/>
          <w:sz w:val="28"/>
        </w:rPr>
        <w:t xml:space="preserve"> http://www.hrono.info/biograf/index.php</w:t>
      </w:r>
      <w:bookmarkEnd w:id="42"/>
      <w:r>
        <w:rPr>
          <w:sz w:val="28"/>
        </w:rPr>
        <w:br/>
      </w:r>
      <w:bookmarkStart w:name="89e137fc-8e92-4cd3-acb6-0a39d9fe9d44" w:id="43"/>
      <w:r>
        <w:rPr>
          <w:rFonts w:ascii="Times New Roman" w:hAnsi="Times New Roman"/>
          <w:b w:val="false"/>
          <w:i w:val="false"/>
          <w:color w:val="000000"/>
          <w:sz w:val="28"/>
        </w:rPr>
        <w:t xml:space="preserve"> Хронос. Коллекция ресурсов по истории: биографии, документы, статьи, карты.</w:t>
      </w:r>
      <w:bookmarkEnd w:id="43"/>
      <w:r>
        <w:rPr>
          <w:sz w:val="28"/>
        </w:rPr>
        <w:br/>
      </w:r>
      <w:bookmarkStart w:name="89e137fc-8e92-4cd3-acb6-0a39d9fe9d44" w:id="44"/>
      <w:r>
        <w:rPr>
          <w:rFonts w:ascii="Times New Roman" w:hAnsi="Times New Roman"/>
          <w:b w:val="false"/>
          <w:i w:val="false"/>
          <w:color w:val="000000"/>
          <w:sz w:val="28"/>
        </w:rPr>
        <w:t xml:space="preserve"> www.history.ru</w:t>
      </w:r>
      <w:bookmarkEnd w:id="44"/>
      <w:r>
        <w:rPr>
          <w:sz w:val="28"/>
        </w:rPr>
        <w:br/>
      </w:r>
      <w:bookmarkStart w:name="89e137fc-8e92-4cd3-acb6-0a39d9fe9d44" w:id="45"/>
      <w:r>
        <w:rPr>
          <w:rFonts w:ascii="Times New Roman" w:hAnsi="Times New Roman"/>
          <w:b w:val="false"/>
          <w:i w:val="false"/>
          <w:color w:val="000000"/>
          <w:sz w:val="28"/>
        </w:rPr>
        <w:t xml:space="preserve"> Учебник по истории России ХХ в.</w:t>
      </w:r>
      <w:bookmarkEnd w:id="45"/>
      <w:r>
        <w:rPr>
          <w:sz w:val="28"/>
        </w:rPr>
        <w:br/>
      </w:r>
      <w:bookmarkStart w:name="89e137fc-8e92-4cd3-acb6-0a39d9fe9d44" w:id="46"/>
      <w:r>
        <w:rPr>
          <w:rFonts w:ascii="Times New Roman" w:hAnsi="Times New Roman"/>
          <w:b w:val="false"/>
          <w:i w:val="false"/>
          <w:color w:val="000000"/>
          <w:sz w:val="28"/>
        </w:rPr>
        <w:t xml:space="preserve"> https://allperestroika.ru/</w:t>
      </w:r>
      <w:bookmarkEnd w:id="46"/>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8603346" w:id="47"/>
    <w:p>
      <w:pPr>
        <w:sectPr>
          <w:pgSz w:w="11906" w:h="16383" w:orient="portrait"/>
        </w:sectPr>
      </w:pPr>
    </w:p>
    <w:bookmarkEnd w:id="47"/>
    <w:bookmarkEnd w:id="17"/>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