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7" w:rsidRDefault="008039B7" w:rsidP="008039B7">
      <w:pPr>
        <w:pStyle w:val="c6"/>
        <w:spacing w:before="0" w:beforeAutospacing="0" w:after="0" w:afterAutospacing="0"/>
        <w:jc w:val="both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color w:val="000000"/>
          <w:sz w:val="22"/>
          <w:szCs w:val="22"/>
        </w:rPr>
        <w:t> </w:t>
      </w:r>
      <w:proofErr w:type="spellStart"/>
      <w:r>
        <w:rPr>
          <w:rStyle w:val="c4"/>
          <w:b/>
          <w:bCs/>
          <w:color w:val="000000"/>
          <w:sz w:val="32"/>
          <w:szCs w:val="32"/>
        </w:rPr>
        <w:t>Здоровьесберегающие</w:t>
      </w:r>
      <w:proofErr w:type="spellEnd"/>
      <w:r>
        <w:rPr>
          <w:rStyle w:val="c4"/>
          <w:b/>
          <w:bCs/>
          <w:color w:val="000000"/>
          <w:sz w:val="32"/>
          <w:szCs w:val="32"/>
        </w:rPr>
        <w:t xml:space="preserve"> технологии на </w:t>
      </w:r>
      <w:proofErr w:type="gramStart"/>
      <w:r>
        <w:rPr>
          <w:rStyle w:val="c4"/>
          <w:b/>
          <w:bCs/>
          <w:color w:val="000000"/>
          <w:sz w:val="32"/>
          <w:szCs w:val="32"/>
        </w:rPr>
        <w:t>уроках  технологии</w:t>
      </w:r>
      <w:proofErr w:type="gramEnd"/>
      <w:r>
        <w:rPr>
          <w:rStyle w:val="c4"/>
          <w:b/>
          <w:bCs/>
          <w:color w:val="000000"/>
          <w:sz w:val="32"/>
          <w:szCs w:val="32"/>
        </w:rPr>
        <w:t>.</w:t>
      </w:r>
    </w:p>
    <w:p w:rsidR="00EE5F28" w:rsidRDefault="00EE5F28" w:rsidP="008039B7">
      <w:pPr>
        <w:pStyle w:val="c6"/>
        <w:spacing w:before="0" w:beforeAutospacing="0" w:after="0" w:afterAutospacing="0"/>
        <w:jc w:val="both"/>
        <w:rPr>
          <w:rStyle w:val="c4"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 </w:t>
      </w:r>
      <w:r w:rsidRPr="00EE5F28">
        <w:rPr>
          <w:rStyle w:val="c4"/>
          <w:bCs/>
          <w:color w:val="000000"/>
          <w:sz w:val="32"/>
          <w:szCs w:val="32"/>
        </w:rPr>
        <w:t xml:space="preserve">Учитель Захарова </w:t>
      </w:r>
      <w:proofErr w:type="spellStart"/>
      <w:r w:rsidRPr="00EE5F28">
        <w:rPr>
          <w:rStyle w:val="c4"/>
          <w:bCs/>
          <w:color w:val="000000"/>
          <w:sz w:val="32"/>
          <w:szCs w:val="32"/>
        </w:rPr>
        <w:t>Наира</w:t>
      </w:r>
      <w:proofErr w:type="spellEnd"/>
      <w:r w:rsidRPr="00EE5F28">
        <w:rPr>
          <w:rStyle w:val="c4"/>
          <w:bCs/>
          <w:color w:val="000000"/>
          <w:sz w:val="32"/>
          <w:szCs w:val="32"/>
        </w:rPr>
        <w:t xml:space="preserve"> Владимировна</w:t>
      </w:r>
    </w:p>
    <w:p w:rsidR="00EE5F28" w:rsidRPr="00EE5F28" w:rsidRDefault="00EE5F28" w:rsidP="008039B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E5F28" w:rsidRDefault="008039B7" w:rsidP="008039B7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        Проблема здоровья детей сегодня как никогда актуальна. Каждый из нас знает, что установка на здоровый образ жизни не появляется у человека сама по себе, а формируется в результате определенного педагогического взаимодействия. Одной из центральных задач модернизации образования является построение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здоровьесберегающего</w:t>
      </w:r>
      <w:proofErr w:type="spellEnd"/>
      <w:r>
        <w:rPr>
          <w:rStyle w:val="c3"/>
          <w:color w:val="000000"/>
          <w:sz w:val="28"/>
          <w:szCs w:val="28"/>
        </w:rPr>
        <w:t xml:space="preserve"> образования. Данная задача не может быть решена, если мы не будем сами осознанно относится к своему здоровью.  В настоящее время можно с уверенностью сказать, что именно учитель, в состоянии сделать для здоровья современного ученика больше, даже чем врач. </w:t>
      </w:r>
    </w:p>
    <w:p w:rsidR="008039B7" w:rsidRDefault="00EE5F28" w:rsidP="008039B7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8039B7">
        <w:rPr>
          <w:rStyle w:val="c3"/>
          <w:color w:val="000000"/>
          <w:sz w:val="28"/>
          <w:szCs w:val="28"/>
        </w:rPr>
        <w:t xml:space="preserve">Школьное образование в наши дни предъявляет большие требования к здоровью учащихся. Поэтому сейчас, как никогда, актуальны </w:t>
      </w:r>
      <w:proofErr w:type="spellStart"/>
      <w:r w:rsidR="008039B7">
        <w:rPr>
          <w:rStyle w:val="c3"/>
          <w:color w:val="000000"/>
          <w:sz w:val="28"/>
          <w:szCs w:val="28"/>
        </w:rPr>
        <w:t>здоровьесберегающие</w:t>
      </w:r>
      <w:proofErr w:type="spellEnd"/>
      <w:r w:rsidR="008039B7">
        <w:rPr>
          <w:rStyle w:val="c3"/>
          <w:color w:val="000000"/>
          <w:sz w:val="28"/>
          <w:szCs w:val="28"/>
        </w:rPr>
        <w:t xml:space="preserve"> технологии в учебно-воспитательном процессе. Под </w:t>
      </w:r>
      <w:proofErr w:type="spellStart"/>
      <w:r w:rsidR="008039B7">
        <w:rPr>
          <w:rStyle w:val="c3"/>
          <w:color w:val="000000"/>
          <w:sz w:val="28"/>
          <w:szCs w:val="28"/>
        </w:rPr>
        <w:t>здоровьесберегающими</w:t>
      </w:r>
      <w:proofErr w:type="spellEnd"/>
      <w:r w:rsidR="008039B7">
        <w:rPr>
          <w:rStyle w:val="c3"/>
          <w:color w:val="000000"/>
          <w:sz w:val="28"/>
          <w:szCs w:val="28"/>
        </w:rPr>
        <w:t xml:space="preserve"> технологиями понимают систему мер по охране и укреплению здоровья учащихся. </w:t>
      </w:r>
      <w:proofErr w:type="spellStart"/>
      <w:r w:rsidR="008039B7">
        <w:rPr>
          <w:rStyle w:val="c3"/>
          <w:color w:val="000000"/>
          <w:sz w:val="28"/>
          <w:szCs w:val="28"/>
        </w:rPr>
        <w:t>Здоровьесберегающие</w:t>
      </w:r>
      <w:proofErr w:type="spellEnd"/>
      <w:r w:rsidR="008039B7">
        <w:rPr>
          <w:rStyle w:val="c3"/>
          <w:color w:val="000000"/>
          <w:sz w:val="28"/>
          <w:szCs w:val="28"/>
        </w:rPr>
        <w:t xml:space="preserve">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</w:t>
      </w:r>
    </w:p>
    <w:p w:rsidR="008039B7" w:rsidRDefault="008039B7" w:rsidP="008039B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Необходимо обратить внимание на гигиенические условия в классах (кабинетах): чистоту, температуру и свежесть воздуха, рациональность освещения класса. Неблагоприятное воздействие на здоровье учащихся </w:t>
      </w:r>
      <w:proofErr w:type="gramStart"/>
      <w:r>
        <w:rPr>
          <w:rStyle w:val="c3"/>
          <w:color w:val="000000"/>
          <w:sz w:val="28"/>
          <w:szCs w:val="28"/>
        </w:rPr>
        <w:t>оказывают  и</w:t>
      </w:r>
      <w:proofErr w:type="gramEnd"/>
      <w:r>
        <w:rPr>
          <w:rStyle w:val="c3"/>
          <w:color w:val="000000"/>
          <w:sz w:val="28"/>
          <w:szCs w:val="28"/>
        </w:rPr>
        <w:t xml:space="preserve"> такие психолого-педагогические факторы, как:</w:t>
      </w:r>
    </w:p>
    <w:p w:rsidR="008039B7" w:rsidRDefault="008039B7" w:rsidP="008039B7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стрессовая тактика авторитарной педагогики;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увеличение темпа и объема учебной нагрузки;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несоответствие технологий обучения возрастным особенностям учащихся;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отсутствие у учащихся элементарных знаний о том, как стать здоровым.</w:t>
      </w:r>
    </w:p>
    <w:p w:rsidR="008039B7" w:rsidRDefault="008039B7" w:rsidP="008039B7">
      <w:pPr>
        <w:pStyle w:val="c5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3"/>
          <w:color w:val="000000"/>
          <w:sz w:val="28"/>
          <w:szCs w:val="28"/>
        </w:rPr>
        <w:t xml:space="preserve"> технологии на </w:t>
      </w:r>
      <w:proofErr w:type="gramStart"/>
      <w:r>
        <w:rPr>
          <w:rStyle w:val="c3"/>
          <w:color w:val="000000"/>
          <w:sz w:val="28"/>
          <w:szCs w:val="28"/>
        </w:rPr>
        <w:t>уроках  технологии</w:t>
      </w:r>
      <w:proofErr w:type="gramEnd"/>
      <w:r>
        <w:rPr>
          <w:rStyle w:val="c3"/>
          <w:color w:val="000000"/>
          <w:sz w:val="28"/>
          <w:szCs w:val="28"/>
        </w:rPr>
        <w:t xml:space="preserve"> - задача особой важности.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     С целью </w:t>
      </w:r>
      <w:proofErr w:type="spellStart"/>
      <w:r>
        <w:rPr>
          <w:rStyle w:val="c3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3"/>
          <w:color w:val="000000"/>
          <w:sz w:val="28"/>
          <w:szCs w:val="28"/>
        </w:rPr>
        <w:t xml:space="preserve"> учеников возникает необходимость включения в двигательный режим школьника мероприятий, направленных на улучшение мозгового кровообращения, снижение зрительного утомления и статического напряжения мышц спины и кисти.</w:t>
      </w:r>
    </w:p>
    <w:p w:rsidR="008039B7" w:rsidRDefault="008039B7" w:rsidP="008039B7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уроках </w:t>
      </w:r>
      <w:proofErr w:type="gramStart"/>
      <w:r>
        <w:rPr>
          <w:rStyle w:val="c3"/>
          <w:color w:val="000000"/>
          <w:sz w:val="28"/>
          <w:szCs w:val="28"/>
        </w:rPr>
        <w:t>технологии  проводятся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физкультминутки</w:t>
      </w:r>
      <w:r>
        <w:rPr>
          <w:rStyle w:val="c3"/>
          <w:color w:val="000000"/>
          <w:sz w:val="28"/>
          <w:szCs w:val="28"/>
        </w:rPr>
        <w:t xml:space="preserve">, которые являются обязательной составной части урока (по 1-2 минуте из 3-х легких упражнений с 3–4 повторениями каждого), введена система разминок для глаз. Для этого используются схемы зрительных траекторий, расположенные на экране. Упражнения </w:t>
      </w:r>
      <w:proofErr w:type="gramStart"/>
      <w:r>
        <w:rPr>
          <w:rStyle w:val="c3"/>
          <w:color w:val="000000"/>
          <w:sz w:val="28"/>
          <w:szCs w:val="28"/>
        </w:rPr>
        <w:t>сочетают  в</w:t>
      </w:r>
      <w:proofErr w:type="gramEnd"/>
      <w:r>
        <w:rPr>
          <w:rStyle w:val="c3"/>
          <w:color w:val="000000"/>
          <w:sz w:val="28"/>
          <w:szCs w:val="28"/>
        </w:rPr>
        <w:t xml:space="preserve"> себе движение глазами, головой и туловищем.</w:t>
      </w:r>
      <w:r>
        <w:rPr>
          <w:rStyle w:val="c3"/>
          <w:color w:val="737A7F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Такие упражнения хороши, когда ученикам так необходима физическая разминка, разрядка, резкая смена деятельности.</w:t>
      </w:r>
    </w:p>
    <w:p w:rsidR="008039B7" w:rsidRDefault="008039B7" w:rsidP="008039B7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Упражнение «Росток» способствует повышению активности организма.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 Уверенно встать на всю стопу, сделать глубокий вдох, поднять руки через стороны вверх, потянуться как можно выше, не отрывая пятки от пола,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 Повторить 3 раза.</w:t>
      </w:r>
    </w:p>
    <w:p w:rsidR="008039B7" w:rsidRDefault="008039B7" w:rsidP="008039B7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улучшения мозгового кровообращения проводится упражнение «Гибкая шея».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 xml:space="preserve">.: сидя или стоя. 1 – руки за голову; локти развести широко, </w:t>
      </w:r>
      <w:r>
        <w:rPr>
          <w:rStyle w:val="c3"/>
          <w:color w:val="000000"/>
          <w:sz w:val="28"/>
          <w:szCs w:val="28"/>
        </w:rPr>
        <w:lastRenderedPageBreak/>
        <w:t xml:space="preserve">голову наклонить </w:t>
      </w:r>
      <w:proofErr w:type="gramStart"/>
      <w:r>
        <w:rPr>
          <w:rStyle w:val="c3"/>
          <w:color w:val="000000"/>
          <w:sz w:val="28"/>
          <w:szCs w:val="28"/>
        </w:rPr>
        <w:t>назад;  2</w:t>
      </w:r>
      <w:proofErr w:type="gramEnd"/>
      <w:r>
        <w:rPr>
          <w:rStyle w:val="c3"/>
          <w:color w:val="000000"/>
          <w:sz w:val="28"/>
          <w:szCs w:val="28"/>
        </w:rPr>
        <w:t xml:space="preserve"> – локти вперед; 3–4 – руки расслабленно вниз, голову наклонить вперед. Темп медленный. Повторить 3 раза.</w:t>
      </w:r>
    </w:p>
    <w:p w:rsidR="008039B7" w:rsidRDefault="008039B7" w:rsidP="008039B7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Упражнение «Наклоны» способствует профилактике нарушений зрения.  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.: сидя, откинувшись на спинку парты. Глубокий вдох. Наклонившись вперед, к крышке парты, выдох. Повторить 5 раз.</w:t>
      </w:r>
    </w:p>
    <w:p w:rsidR="008039B7" w:rsidRDefault="008039B7" w:rsidP="008039B7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Упражнение «Непоседа» </w:t>
      </w: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3"/>
          <w:color w:val="000000"/>
          <w:sz w:val="28"/>
          <w:szCs w:val="28"/>
        </w:rPr>
        <w:t>снятию статического напряжения мышц спины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.: руки на краю парты, встать, один хлопок перед грудью, сесть. Встать, два хлопка перед грудью, сесть. Встать, три хлопка перед грудью, сесть. Повторить 5 раз, чередуя количество хлопков.</w:t>
      </w:r>
    </w:p>
    <w:p w:rsidR="008039B7" w:rsidRDefault="008039B7" w:rsidP="008039B7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Упражнение «Лицо </w:t>
      </w:r>
      <w:proofErr w:type="gramStart"/>
      <w:r>
        <w:rPr>
          <w:rStyle w:val="c3"/>
          <w:color w:val="000000"/>
          <w:sz w:val="28"/>
          <w:szCs w:val="28"/>
        </w:rPr>
        <w:t>релаксанта»  -</w:t>
      </w:r>
      <w:proofErr w:type="gramEnd"/>
      <w:r>
        <w:rPr>
          <w:rStyle w:val="c3"/>
          <w:color w:val="000000"/>
          <w:sz w:val="28"/>
          <w:szCs w:val="28"/>
        </w:rPr>
        <w:t xml:space="preserve"> релаксация.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3"/>
          <w:color w:val="000000"/>
          <w:sz w:val="28"/>
          <w:szCs w:val="28"/>
        </w:rPr>
        <w:t>Дети садятся в удобную позу, закрывают глаза, слегка опускают нижнюю челюсть, будто пытаются произнести звук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ы,</w:t>
      </w:r>
      <w:r>
        <w:rPr>
          <w:rStyle w:val="c3"/>
          <w:color w:val="000000"/>
          <w:sz w:val="28"/>
          <w:szCs w:val="28"/>
        </w:rPr>
        <w:t> стремятся расслабить все мышцы лица, ни о чем не думать и вызвать у себя ощущение полного спокойствия.</w:t>
      </w:r>
    </w:p>
    <w:p w:rsidR="008039B7" w:rsidRDefault="008039B7" w:rsidP="008039B7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время выполнения упражнений очень важен эмоциональный климат и наличие у школьников желания их выполнять, стремление больше узнать, радость от активности.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  Преподавание предмета технологии позволяет органично вписывать принципы </w:t>
      </w:r>
      <w:proofErr w:type="spellStart"/>
      <w:r>
        <w:rPr>
          <w:rStyle w:val="c3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3"/>
          <w:color w:val="000000"/>
          <w:sz w:val="28"/>
          <w:szCs w:val="28"/>
        </w:rPr>
        <w:t xml:space="preserve"> в темы уроков, в различные задания на уроках.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При изучении раздела «Кулинария», учащиеся знакомятся с составом пищевых продуктов, их энергетической ценностью, с потребностью человека в энергии, получаемой с пищей. Обращается внимание учащихся на необходимость своевременного и сбалансированного питания. Школьники учатся составлять меню с учетом требований к здоровому питанию, получают необходимые сведения о процессах, происходящих с пищей во время ее приготовления. Проводится работа по повышению культуры приема пищи, а также соблюдению основных гигиенических требований.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В ходе изучения тем «Цветы в доме и приусадебном хозяйстве» и тем из раздела «Растениеводство» учащиеся знакомятся с разновидностями комнатных и приусадебных растений, их положительном влиянии на эмоционально-психологическое состояние людей.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Работая на пришкольном участке, учащиеся получают дополнительную физическую разгрузку, проводят время на открытом воздухе. Всем известно, что посильный </w:t>
      </w:r>
      <w:proofErr w:type="gramStart"/>
      <w:r>
        <w:rPr>
          <w:rStyle w:val="c3"/>
          <w:color w:val="000000"/>
          <w:sz w:val="28"/>
          <w:szCs w:val="28"/>
        </w:rPr>
        <w:t>сельскохозяйственный  труд</w:t>
      </w:r>
      <w:proofErr w:type="gramEnd"/>
      <w:r>
        <w:rPr>
          <w:rStyle w:val="c3"/>
          <w:color w:val="000000"/>
          <w:sz w:val="28"/>
          <w:szCs w:val="28"/>
        </w:rPr>
        <w:t xml:space="preserve"> оказывает благотворительное влияние на развивающийся организм школьников. Эта работа требует определенных физических усилий, при которых основная нагрузка ложится на костно-мышечный аппарат. Последний, в свою очередь, способствует нормальной деятельности сердечно-сосудистой системы, органов дыхания, пищеварения, усиливает обмен веществ, стимулирует крепкий, здоровый сон, повышает работоспособность и выносливость. Однако, при этом необходимо организовать занятия, так чтобы они соответствовали возрастным, половым и индивидуальным возможностям каждого учащегося, а также предполагали обязательное соблюдение правил гигиены, безопасности труда и требований к режиму и условиям.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Неправильно организованный сельскохозяйственный труд учащихся, вместо ожидаемого оздоровительного эффекта, может явиться причиной отклонений (искривление позвоночника, нарушение осанки и т.д.) в их физическом развитии и здоровье.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При изучении тем из раздела «Создание изделий из текстильных и поделочных материалов» учащиеся знакомятся с натуральными, искусственными и химическими волокнами, из которых изготавливают ткани, их свойствами, применением и влиянием на здоровье человека.            Большое значение на уроках технологии имеет соблюдение правил техники безопасности и санитарно-гигиенических требований, которые направлены на предупреждение травматизма и сохранение здоровья учащихся.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Уроки </w:t>
      </w:r>
      <w:proofErr w:type="gramStart"/>
      <w:r>
        <w:rPr>
          <w:rStyle w:val="c3"/>
          <w:color w:val="000000"/>
          <w:sz w:val="28"/>
          <w:szCs w:val="28"/>
        </w:rPr>
        <w:t>технологии  дают</w:t>
      </w:r>
      <w:proofErr w:type="gramEnd"/>
      <w:r>
        <w:rPr>
          <w:rStyle w:val="c3"/>
          <w:color w:val="000000"/>
          <w:sz w:val="28"/>
          <w:szCs w:val="28"/>
        </w:rPr>
        <w:t xml:space="preserve"> возможность переключения учащихся с умственной деятельности на физическую, более эмоциональную.</w:t>
      </w:r>
    </w:p>
    <w:p w:rsidR="008039B7" w:rsidRDefault="008039B7" w:rsidP="008039B7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Заряд положительных эмоций, полученных школьниками и самим учителем, определяет позитивное воздействие школы на здоровье. Урок неполноценен, если на нем не было эмоционально-смысловых разрядок: улыбок, уместных остроумных шуток, использования поговорок, афоризмов.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Показателем эффективности проведенного занятия можно считать состояние и вид учеников, выходящих с урока.</w:t>
      </w:r>
    </w:p>
    <w:p w:rsidR="002C41FA" w:rsidRDefault="002C41FA"/>
    <w:sectPr w:rsidR="002C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D8"/>
    <w:rsid w:val="002C41FA"/>
    <w:rsid w:val="008039B7"/>
    <w:rsid w:val="00B06CD8"/>
    <w:rsid w:val="00E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0AC5-9FEB-497E-A3EE-E944B42D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0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39B7"/>
  </w:style>
  <w:style w:type="character" w:customStyle="1" w:styleId="c3">
    <w:name w:val="c3"/>
    <w:basedOn w:val="a0"/>
    <w:rsid w:val="008039B7"/>
  </w:style>
  <w:style w:type="paragraph" w:customStyle="1" w:styleId="c2">
    <w:name w:val="c2"/>
    <w:basedOn w:val="a"/>
    <w:rsid w:val="0080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0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9B7"/>
  </w:style>
  <w:style w:type="paragraph" w:styleId="a3">
    <w:name w:val="Balloon Text"/>
    <w:basedOn w:val="a"/>
    <w:link w:val="a4"/>
    <w:uiPriority w:val="99"/>
    <w:semiHidden/>
    <w:unhideWhenUsed/>
    <w:rsid w:val="0080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 №2</dc:creator>
  <cp:keywords/>
  <dc:description/>
  <cp:lastModifiedBy>ВСШ №2</cp:lastModifiedBy>
  <cp:revision>5</cp:revision>
  <cp:lastPrinted>2018-10-30T05:53:00Z</cp:lastPrinted>
  <dcterms:created xsi:type="dcterms:W3CDTF">2018-10-30T05:49:00Z</dcterms:created>
  <dcterms:modified xsi:type="dcterms:W3CDTF">2018-11-16T06:24:00Z</dcterms:modified>
</cp:coreProperties>
</file>