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A76F" w14:textId="77777777" w:rsidR="00577702" w:rsidRDefault="00577702" w:rsidP="00577702">
      <w:pPr>
        <w:spacing w:after="0" w:line="259" w:lineRule="auto"/>
        <w:ind w:left="0" w:right="6" w:firstLine="0"/>
        <w:jc w:val="center"/>
        <w:rPr>
          <w:b/>
          <w:sz w:val="24"/>
        </w:rPr>
      </w:pPr>
    </w:p>
    <w:p w14:paraId="79DE731D" w14:textId="77777777" w:rsidR="0052392F" w:rsidRDefault="00577702" w:rsidP="00577702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14:paraId="048F09E5" w14:textId="099A2733" w:rsidR="00577702" w:rsidRDefault="00577702" w:rsidP="00577702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t xml:space="preserve"> к рабочей программе по предмету «История» 5-9 классы </w:t>
      </w:r>
    </w:p>
    <w:p w14:paraId="7E7B417F" w14:textId="77777777" w:rsidR="00577702" w:rsidRDefault="00577702" w:rsidP="00577702">
      <w:pPr>
        <w:spacing w:after="0" w:line="259" w:lineRule="auto"/>
        <w:ind w:left="54" w:right="0" w:firstLine="0"/>
        <w:jc w:val="center"/>
      </w:pPr>
      <w:r>
        <w:rPr>
          <w:b/>
          <w:sz w:val="24"/>
        </w:rPr>
        <w:t xml:space="preserve"> </w:t>
      </w:r>
    </w:p>
    <w:p w14:paraId="598CA4E3" w14:textId="77777777" w:rsidR="00577702" w:rsidRDefault="00577702" w:rsidP="00577702">
      <w:pPr>
        <w:spacing w:after="256" w:line="282" w:lineRule="auto"/>
        <w:ind w:left="-14" w:right="-9" w:firstLine="708"/>
        <w:jc w:val="both"/>
      </w:pPr>
      <w:r>
        <w:t xml:space="preserve">Рабочая программа учебного предмета «История» </w:t>
      </w:r>
      <w:r>
        <w:rPr>
          <w:color w:val="2F2F2F"/>
        </w:rPr>
        <w:t xml:space="preserve"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воспитания, </w:t>
      </w:r>
      <w:r>
        <w:t xml:space="preserve">закона РФ «Об образовании в Российской Федерации» от 29.12.2012 № 273-ФЗ;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 приказа Министерства просвещения РФ от 16 ноября 2022 г. № 993 «Об утверждении федеральной образовательной программы основного общего образования». </w:t>
      </w:r>
    </w:p>
    <w:p w14:paraId="039E8D22" w14:textId="77777777" w:rsidR="00577702" w:rsidRDefault="00577702" w:rsidP="00577702">
      <w:pPr>
        <w:spacing w:after="76" w:line="248" w:lineRule="auto"/>
        <w:ind w:left="1" w:right="3" w:firstLine="566"/>
        <w:jc w:val="both"/>
      </w:pPr>
      <w:r>
        <w:rPr>
          <w:color w:val="2F2F2F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498FDB5" w14:textId="535D9F41" w:rsidR="00577702" w:rsidRDefault="00577702" w:rsidP="00577702">
      <w:pPr>
        <w:spacing w:after="34" w:line="282" w:lineRule="auto"/>
        <w:ind w:left="-14" w:right="-9" w:firstLine="708"/>
        <w:jc w:val="both"/>
      </w:pPr>
      <w:r>
        <w:t xml:space="preserve">Данная программа обеспечивается линией </w:t>
      </w:r>
      <w:r w:rsidR="00824683">
        <w:t>УМК</w:t>
      </w:r>
    </w:p>
    <w:p w14:paraId="27280799" w14:textId="2EA74724" w:rsidR="003B356C" w:rsidRDefault="00824683" w:rsidP="00577702">
      <w:pPr>
        <w:spacing w:after="12" w:line="282" w:lineRule="auto"/>
        <w:ind w:left="-4" w:right="-9"/>
        <w:jc w:val="both"/>
      </w:pPr>
      <w:r>
        <w:t xml:space="preserve">5 класс: </w:t>
      </w:r>
      <w:r w:rsidR="00577702">
        <w:t xml:space="preserve">История древнего мира - </w:t>
      </w:r>
      <w:proofErr w:type="spellStart"/>
      <w:r w:rsidR="00577702">
        <w:t>Вигасин</w:t>
      </w:r>
      <w:proofErr w:type="spellEnd"/>
      <w:r w:rsidR="00577702">
        <w:t xml:space="preserve"> А.А. </w:t>
      </w:r>
      <w:proofErr w:type="spellStart"/>
      <w:r w:rsidR="00577702">
        <w:t>Годер</w:t>
      </w:r>
      <w:proofErr w:type="spellEnd"/>
      <w:r w:rsidR="00577702">
        <w:t xml:space="preserve"> Г.И. Свенцицкая И.С. Учебник для 5 класса. </w:t>
      </w:r>
    </w:p>
    <w:p w14:paraId="72A7F27C" w14:textId="215364C9" w:rsidR="003B356C" w:rsidRPr="00062999" w:rsidRDefault="00577702" w:rsidP="003B356C">
      <w:pPr>
        <w:rPr>
          <w:b/>
          <w:bCs/>
        </w:rPr>
      </w:pPr>
      <w:r>
        <w:t xml:space="preserve"> </w:t>
      </w:r>
      <w:r w:rsidR="00824683">
        <w:t xml:space="preserve">6 класс: </w:t>
      </w:r>
      <w:r>
        <w:t xml:space="preserve">История Средних веков: - учебник Е.В. Агибалова, Г.М. Донского/ под ред. Сванидзе А.А.  </w:t>
      </w:r>
      <w:r w:rsidR="003B356C">
        <w:t xml:space="preserve">История России с древ. Времён до </w:t>
      </w:r>
      <w:r w:rsidR="003B356C">
        <w:rPr>
          <w:lang w:val="en-US"/>
        </w:rPr>
        <w:t>XVI</w:t>
      </w:r>
      <w:r w:rsidR="003B356C">
        <w:t xml:space="preserve"> </w:t>
      </w:r>
      <w:proofErr w:type="spellStart"/>
      <w:r w:rsidR="003B356C">
        <w:t>в.</w:t>
      </w:r>
      <w:r w:rsidR="003B356C" w:rsidRPr="00062999">
        <w:t>Андреева</w:t>
      </w:r>
      <w:proofErr w:type="spellEnd"/>
      <w:r w:rsidR="003B356C" w:rsidRPr="00062999">
        <w:t>, И.Н. Фёдорова – М.: Дрофа, 20</w:t>
      </w:r>
      <w:r w:rsidR="003B356C">
        <w:t>2</w:t>
      </w:r>
      <w:r w:rsidR="00824683">
        <w:t>1</w:t>
      </w:r>
      <w:r w:rsidR="003B356C">
        <w:t xml:space="preserve"> г.</w:t>
      </w:r>
    </w:p>
    <w:p w14:paraId="02A45EF6" w14:textId="66194D1B" w:rsidR="00824683" w:rsidRDefault="00824683" w:rsidP="00824683">
      <w:pPr>
        <w:spacing w:after="0" w:line="240" w:lineRule="auto"/>
        <w:ind w:left="0" w:firstLine="0"/>
        <w:rPr>
          <w:rFonts w:eastAsia="Calibri"/>
          <w:b/>
          <w:bCs/>
          <w:sz w:val="24"/>
          <w:szCs w:val="24"/>
        </w:rPr>
      </w:pPr>
      <w:r>
        <w:t xml:space="preserve">7 класс: </w:t>
      </w:r>
      <w:r w:rsidR="00577702">
        <w:t xml:space="preserve">История Нового времени. 1500-1800. 7 класс </w:t>
      </w:r>
      <w:r>
        <w:rPr>
          <w:rFonts w:eastAsia="Calibri"/>
          <w:b/>
          <w:bCs/>
          <w:sz w:val="24"/>
          <w:szCs w:val="24"/>
        </w:rPr>
        <w:t>–</w:t>
      </w:r>
    </w:p>
    <w:p w14:paraId="3B6CE5AC" w14:textId="1D98D2A0" w:rsidR="003B356C" w:rsidRPr="00484A3D" w:rsidRDefault="003B356C" w:rsidP="00824683">
      <w:pPr>
        <w:spacing w:after="0" w:line="240" w:lineRule="auto"/>
        <w:ind w:left="0" w:firstLine="0"/>
        <w:rPr>
          <w:rFonts w:eastAsia="Calibri"/>
          <w:b/>
          <w:bCs/>
          <w:sz w:val="24"/>
          <w:szCs w:val="24"/>
        </w:rPr>
      </w:pPr>
      <w:r w:rsidRPr="00824683">
        <w:rPr>
          <w:rFonts w:eastAsia="Calibri"/>
        </w:rPr>
        <w:t xml:space="preserve"> «История России с XVI – XVII в. 7 класс»</w:t>
      </w:r>
      <w:r w:rsidRPr="00484A3D">
        <w:rPr>
          <w:rFonts w:eastAsia="Calibri"/>
          <w:b/>
          <w:bCs/>
          <w:sz w:val="24"/>
          <w:szCs w:val="24"/>
        </w:rPr>
        <w:t xml:space="preserve"> </w:t>
      </w:r>
      <w:r w:rsidRPr="00484A3D">
        <w:rPr>
          <w:rFonts w:eastAsia="Calibri"/>
          <w:sz w:val="24"/>
          <w:szCs w:val="24"/>
        </w:rPr>
        <w:t>И.Л. Андреева, И.Н. Фёдорова – М.: Дрофа, 20</w:t>
      </w:r>
      <w:r w:rsidR="00824683">
        <w:rPr>
          <w:rFonts w:eastAsia="Calibri"/>
          <w:sz w:val="24"/>
          <w:szCs w:val="24"/>
        </w:rPr>
        <w:t>21г</w:t>
      </w:r>
    </w:p>
    <w:p w14:paraId="67D2E4DB" w14:textId="77777777" w:rsidR="00FA0155" w:rsidRDefault="00824683" w:rsidP="00FA0155">
      <w:r>
        <w:t xml:space="preserve">8 класс: </w:t>
      </w:r>
      <w:r w:rsidR="00FA0155">
        <w:t>-</w:t>
      </w:r>
      <w:proofErr w:type="spellStart"/>
      <w:r w:rsidR="00577702">
        <w:t>Юдовская</w:t>
      </w:r>
      <w:proofErr w:type="spellEnd"/>
      <w:r w:rsidR="00577702">
        <w:t xml:space="preserve"> А.Я., Баранов П.А., Ванюшкина Л.М./под ред. </w:t>
      </w:r>
      <w:proofErr w:type="spellStart"/>
      <w:r w:rsidR="00577702">
        <w:t>Искандерова</w:t>
      </w:r>
      <w:proofErr w:type="spellEnd"/>
      <w:r w:rsidR="00577702">
        <w:t xml:space="preserve"> А.А. Всеобщая история. История Нового времени. 1800-1900, 8 класс</w:t>
      </w:r>
    </w:p>
    <w:p w14:paraId="08F54B77" w14:textId="18A7FD92" w:rsidR="00FA0155" w:rsidRPr="00D50DEA" w:rsidRDefault="00577702" w:rsidP="00FA0155">
      <w:pPr>
        <w:rPr>
          <w:rFonts w:eastAsia="Calibri" w:cstheme="minorBidi"/>
          <w:b/>
          <w:bCs/>
          <w:lang w:eastAsia="en-US"/>
        </w:rPr>
      </w:pPr>
      <w:r>
        <w:t xml:space="preserve"> </w:t>
      </w:r>
      <w:r w:rsidR="00FA0155" w:rsidRPr="00FA0155">
        <w:rPr>
          <w:rFonts w:eastAsia="Calibri"/>
        </w:rPr>
        <w:t>История России XVIII в. 8 класс</w:t>
      </w:r>
      <w:r w:rsidR="00FA0155" w:rsidRPr="00D50DEA">
        <w:rPr>
          <w:rFonts w:eastAsia="Calibri" w:cstheme="minorBidi"/>
          <w:b/>
          <w:bCs/>
          <w:lang w:eastAsia="en-US"/>
        </w:rPr>
        <w:t xml:space="preserve"> </w:t>
      </w:r>
      <w:r w:rsidR="00FA0155" w:rsidRPr="00D50DEA">
        <w:rPr>
          <w:rFonts w:eastAsia="Calibri" w:cstheme="minorBidi"/>
          <w:lang w:eastAsia="en-US"/>
        </w:rPr>
        <w:t>И.Л. Андреева, И.Н. Фёдорова – М.: Дрофа, 20</w:t>
      </w:r>
      <w:r w:rsidR="00FA0155">
        <w:rPr>
          <w:rFonts w:eastAsia="Calibri" w:cstheme="minorBidi"/>
          <w:lang w:eastAsia="en-US"/>
        </w:rPr>
        <w:t>20 г.</w:t>
      </w:r>
    </w:p>
    <w:p w14:paraId="5A5D1059" w14:textId="77777777" w:rsidR="00577702" w:rsidRDefault="00577702" w:rsidP="00FA0155">
      <w:pPr>
        <w:ind w:left="0" w:right="0" w:firstLine="0"/>
      </w:pPr>
      <w:proofErr w:type="spellStart"/>
      <w:r>
        <w:t>Юдовская</w:t>
      </w:r>
      <w:proofErr w:type="spellEnd"/>
      <w:r>
        <w:t xml:space="preserve"> А.Я., Баранов П.А., Ванюшкина Л.М./под ред. </w:t>
      </w:r>
      <w:proofErr w:type="spellStart"/>
      <w:r>
        <w:t>Искандерова</w:t>
      </w:r>
      <w:proofErr w:type="spellEnd"/>
      <w:r>
        <w:t xml:space="preserve"> А.А. Новейшая история,9класс</w:t>
      </w:r>
      <w:r>
        <w:rPr>
          <w:b/>
          <w:color w:val="2F2F2F"/>
        </w:rPr>
        <w:t xml:space="preserve"> </w:t>
      </w:r>
    </w:p>
    <w:p w14:paraId="41F723E9" w14:textId="601FCCE9" w:rsidR="00FA0155" w:rsidRPr="0089097E" w:rsidRDefault="00577702" w:rsidP="00FA0155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b/>
        </w:rPr>
        <w:t xml:space="preserve"> </w:t>
      </w:r>
      <w:r w:rsidR="00FA0155" w:rsidRPr="00FA0155">
        <w:rPr>
          <w:rFonts w:eastAsia="Calibri"/>
        </w:rPr>
        <w:t xml:space="preserve">История России </w:t>
      </w:r>
      <w:proofErr w:type="spellStart"/>
      <w:r w:rsidR="00FA0155" w:rsidRPr="00FA0155">
        <w:rPr>
          <w:rFonts w:eastAsia="Calibri"/>
        </w:rPr>
        <w:t>XIXв</w:t>
      </w:r>
      <w:proofErr w:type="spellEnd"/>
      <w:r w:rsidR="00FA0155" w:rsidRPr="00FA0155">
        <w:rPr>
          <w:rFonts w:eastAsia="Calibri"/>
        </w:rPr>
        <w:t xml:space="preserve"> 9 кла</w:t>
      </w:r>
      <w:r w:rsidR="00FA0155">
        <w:rPr>
          <w:rFonts w:eastAsia="Calibri"/>
        </w:rPr>
        <w:t>сс</w:t>
      </w:r>
      <w:r w:rsidR="00FA0155" w:rsidRPr="0089097E">
        <w:rPr>
          <w:rFonts w:eastAsia="Calibri"/>
          <w:b/>
          <w:bCs/>
          <w:sz w:val="24"/>
          <w:szCs w:val="24"/>
        </w:rPr>
        <w:t xml:space="preserve"> </w:t>
      </w:r>
      <w:r w:rsidR="00FA0155" w:rsidRPr="0089097E">
        <w:rPr>
          <w:rFonts w:eastAsia="Calibri"/>
          <w:sz w:val="24"/>
          <w:szCs w:val="24"/>
        </w:rPr>
        <w:t>И.Л. Андреева, И.Н. Фёдорова – М.: Дрофа, 2018</w:t>
      </w:r>
    </w:p>
    <w:p w14:paraId="7002995C" w14:textId="77777777" w:rsidR="00577702" w:rsidRDefault="00577702" w:rsidP="00FA0155">
      <w:pPr>
        <w:spacing w:after="254" w:line="282" w:lineRule="auto"/>
        <w:ind w:left="0" w:right="-9" w:firstLine="0"/>
        <w:jc w:val="both"/>
      </w:pPr>
      <w:r w:rsidRPr="003B356C">
        <w:rPr>
          <w:b/>
          <w:bCs/>
        </w:rPr>
        <w:t>Целью</w:t>
      </w:r>
      <w: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14:paraId="6E901615" w14:textId="3F04E880" w:rsidR="00577702" w:rsidRDefault="00577702" w:rsidP="00FA0155">
      <w:pPr>
        <w:spacing w:after="304"/>
        <w:ind w:left="0" w:right="0" w:firstLine="566"/>
      </w:pPr>
      <w:r w:rsidRPr="003B356C">
        <w:rPr>
          <w:b/>
          <w:bCs/>
        </w:rPr>
        <w:t>Задачи</w:t>
      </w:r>
      <w:r>
        <w:t xml:space="preserve">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В основной школе ключевыми задачами являются: </w:t>
      </w:r>
    </w:p>
    <w:p w14:paraId="28AC06FC" w14:textId="1B995EA8" w:rsidR="00577702" w:rsidRDefault="00577702" w:rsidP="00577702">
      <w:pPr>
        <w:numPr>
          <w:ilvl w:val="0"/>
          <w:numId w:val="1"/>
        </w:numPr>
        <w:ind w:right="-4" w:hanging="360"/>
      </w:pPr>
      <w:r>
        <w:t>формирование у молодого поколения ориентиров для гражданск</w:t>
      </w:r>
      <w:r w:rsidR="00FA0155">
        <w:t>их</w:t>
      </w:r>
      <w:r>
        <w:t>, этнонациональн</w:t>
      </w:r>
      <w:r w:rsidR="00FA0155">
        <w:t>ых</w:t>
      </w:r>
      <w:r>
        <w:t>, социальн</w:t>
      </w:r>
      <w:r w:rsidR="00FA0155">
        <w:t>ых</w:t>
      </w:r>
      <w:r>
        <w:t>, культурн</w:t>
      </w:r>
      <w:r w:rsidR="00FA0155">
        <w:t>ых</w:t>
      </w:r>
      <w:r>
        <w:t xml:space="preserve"> знани</w:t>
      </w:r>
      <w:r w:rsidR="00113D69">
        <w:t>й</w:t>
      </w:r>
      <w:r>
        <w:t xml:space="preserve"> об основных этапах развития человеческого общества, при особом внимании к месту и роли России во всемирно-историческом проце</w:t>
      </w:r>
      <w:r w:rsidR="00FA0155">
        <w:t>сса</w:t>
      </w:r>
    </w:p>
    <w:p w14:paraId="6A94C5FD" w14:textId="77777777" w:rsidR="00577702" w:rsidRDefault="00577702" w:rsidP="00577702">
      <w:pPr>
        <w:numPr>
          <w:ilvl w:val="0"/>
          <w:numId w:val="1"/>
        </w:numPr>
        <w:spacing w:after="12" w:line="282" w:lineRule="auto"/>
        <w:ind w:right="-4" w:hanging="360"/>
      </w:pPr>
      <w:r>
        <w:lastRenderedPageBreak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687C6FF2" w14:textId="77777777" w:rsidR="00577702" w:rsidRDefault="00577702" w:rsidP="00577702">
      <w:pPr>
        <w:numPr>
          <w:ilvl w:val="0"/>
          <w:numId w:val="1"/>
        </w:numPr>
        <w:ind w:right="-4" w:hanging="360"/>
      </w:pPr>
      <w: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</w:p>
    <w:p w14:paraId="08DF8C7B" w14:textId="77777777" w:rsidR="00577702" w:rsidRDefault="00577702" w:rsidP="00577702">
      <w:pPr>
        <w:ind w:left="730" w:right="0"/>
      </w:pPr>
      <w:r>
        <w:t xml:space="preserve">в соответствии с принципом историзма, в их динамике, взаимосвязи и взаимообусловленности; </w:t>
      </w:r>
    </w:p>
    <w:p w14:paraId="031CFDF0" w14:textId="77777777" w:rsidR="00577702" w:rsidRDefault="00577702" w:rsidP="00577702">
      <w:pPr>
        <w:numPr>
          <w:ilvl w:val="0"/>
          <w:numId w:val="1"/>
        </w:numPr>
        <w:spacing w:after="12" w:line="282" w:lineRule="auto"/>
        <w:ind w:right="-4" w:hanging="360"/>
      </w:pPr>
      <w: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 </w:t>
      </w:r>
    </w:p>
    <w:p w14:paraId="0A469CF5" w14:textId="77777777" w:rsidR="00577702" w:rsidRDefault="00577702" w:rsidP="00577702">
      <w:pPr>
        <w:spacing w:after="373" w:line="282" w:lineRule="auto"/>
        <w:ind w:left="-4" w:right="-9"/>
        <w:jc w:val="both"/>
      </w:pPr>
      <w:r>
        <w:t xml:space="preserve">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 Предметные результаты изучения истории проявляются в освоенных учащимися знаниях и видах деятельности. Они представлены в следующих основных группах: </w:t>
      </w:r>
    </w:p>
    <w:p w14:paraId="52002265" w14:textId="77777777" w:rsidR="00577702" w:rsidRDefault="00577702" w:rsidP="00577702">
      <w:pPr>
        <w:numPr>
          <w:ilvl w:val="0"/>
          <w:numId w:val="2"/>
        </w:numPr>
        <w:ind w:right="0" w:hanging="360"/>
      </w:pPr>
      <w:r>
        <w:t xml:space="preserve"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длительность исторических событий. </w:t>
      </w:r>
    </w:p>
    <w:p w14:paraId="6A3460C9" w14:textId="77777777" w:rsidR="00577702" w:rsidRDefault="00577702" w:rsidP="00577702">
      <w:pPr>
        <w:numPr>
          <w:ilvl w:val="0"/>
          <w:numId w:val="2"/>
        </w:numPr>
        <w:spacing w:after="58"/>
        <w:ind w:right="0" w:hanging="360"/>
      </w:pPr>
      <w:r>
        <w:t xml:space="preserve"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 w14:paraId="7671E358" w14:textId="77777777" w:rsidR="00577702" w:rsidRDefault="00577702" w:rsidP="00577702">
      <w:pPr>
        <w:numPr>
          <w:ilvl w:val="0"/>
          <w:numId w:val="2"/>
        </w:numPr>
        <w:spacing w:after="61"/>
        <w:ind w:right="0" w:hanging="360"/>
      </w:pPr>
      <w:r>
        <w:t xml:space="preserve">Работа с исторической картой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 </w:t>
      </w:r>
    </w:p>
    <w:p w14:paraId="0A2BAF7E" w14:textId="77777777" w:rsidR="00577702" w:rsidRDefault="00577702" w:rsidP="00577702">
      <w:pPr>
        <w:numPr>
          <w:ilvl w:val="0"/>
          <w:numId w:val="2"/>
        </w:numPr>
        <w:spacing w:after="61"/>
        <w:ind w:right="0" w:hanging="360"/>
      </w:pPr>
      <w:r>
        <w:t xml:space="preserve"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источника. </w:t>
      </w:r>
    </w:p>
    <w:p w14:paraId="48F82673" w14:textId="77777777" w:rsidR="00577702" w:rsidRDefault="00577702" w:rsidP="00577702">
      <w:pPr>
        <w:numPr>
          <w:ilvl w:val="0"/>
          <w:numId w:val="2"/>
        </w:numPr>
        <w:spacing w:after="57"/>
        <w:ind w:right="0" w:hanging="360"/>
      </w:pPr>
      <w:r>
        <w:t xml:space="preserve">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другое. </w:t>
      </w:r>
    </w:p>
    <w:p w14:paraId="72E7F406" w14:textId="77777777" w:rsidR="00577702" w:rsidRDefault="00577702" w:rsidP="00577702">
      <w:pPr>
        <w:numPr>
          <w:ilvl w:val="0"/>
          <w:numId w:val="2"/>
        </w:numPr>
        <w:spacing w:after="305"/>
        <w:ind w:right="0" w:hanging="360"/>
      </w:pPr>
      <w:r>
        <w:t xml:space="preserve">Анализ, объяснение: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</w:p>
    <w:p w14:paraId="478979BF" w14:textId="77777777" w:rsidR="00577702" w:rsidRDefault="00577702" w:rsidP="00577702">
      <w:pPr>
        <w:numPr>
          <w:ilvl w:val="0"/>
          <w:numId w:val="2"/>
        </w:numPr>
        <w:spacing w:after="64"/>
        <w:ind w:right="0" w:hanging="360"/>
      </w:pPr>
      <w:r>
        <w:lastRenderedPageBreak/>
        <w:t xml:space="preserve">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 </w:t>
      </w:r>
    </w:p>
    <w:p w14:paraId="00108010" w14:textId="77777777" w:rsidR="00577702" w:rsidRDefault="00577702" w:rsidP="00577702">
      <w:pPr>
        <w:numPr>
          <w:ilvl w:val="0"/>
          <w:numId w:val="2"/>
        </w:numPr>
        <w:ind w:right="0" w:hanging="360"/>
      </w:pPr>
      <w:r>
        <w:t xml:space="preserve">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в общении в школе и внешкольной жизни, как основу диалога в поликультурной среде, способствовать сохранению памятников истории и культуры. </w:t>
      </w:r>
    </w:p>
    <w:p w14:paraId="140D99F7" w14:textId="77777777" w:rsidR="00577702" w:rsidRDefault="00577702" w:rsidP="00577702">
      <w:pPr>
        <w:ind w:left="11" w:right="0"/>
      </w:pPr>
      <w: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 Рабочая программа содержит следующие разделы: </w:t>
      </w:r>
    </w:p>
    <w:p w14:paraId="68D85C64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Титульный лист </w:t>
      </w:r>
    </w:p>
    <w:p w14:paraId="4F5D50A5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Пояснительная записка </w:t>
      </w:r>
    </w:p>
    <w:p w14:paraId="49EBBC48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Содержание </w:t>
      </w:r>
    </w:p>
    <w:p w14:paraId="73A2F709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Планируемые результаты </w:t>
      </w:r>
    </w:p>
    <w:p w14:paraId="4DEC0F27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Тематическое планирование </w:t>
      </w:r>
    </w:p>
    <w:p w14:paraId="740E20CF" w14:textId="77777777" w:rsidR="00577702" w:rsidRDefault="00577702" w:rsidP="00577702">
      <w:pPr>
        <w:numPr>
          <w:ilvl w:val="0"/>
          <w:numId w:val="3"/>
        </w:numPr>
        <w:ind w:right="0" w:hanging="360"/>
      </w:pPr>
      <w:r>
        <w:t xml:space="preserve">Поурочное планирование </w:t>
      </w:r>
    </w:p>
    <w:p w14:paraId="5D0D96A4" w14:textId="77777777" w:rsidR="00577702" w:rsidRDefault="00577702" w:rsidP="00577702">
      <w:pPr>
        <w:numPr>
          <w:ilvl w:val="0"/>
          <w:numId w:val="3"/>
        </w:numPr>
        <w:spacing w:after="0"/>
        <w:ind w:right="0" w:hanging="360"/>
      </w:pPr>
      <w:r>
        <w:t xml:space="preserve">Учебно-методическое обеспечение </w:t>
      </w:r>
    </w:p>
    <w:p w14:paraId="6D58EBB7" w14:textId="77777777" w:rsidR="00577702" w:rsidRDefault="00577702" w:rsidP="00577702">
      <w:pPr>
        <w:spacing w:after="44" w:line="259" w:lineRule="auto"/>
        <w:ind w:left="708" w:right="0" w:firstLine="0"/>
      </w:pPr>
      <w:r>
        <w:t xml:space="preserve"> </w:t>
      </w:r>
    </w:p>
    <w:p w14:paraId="44B597A7" w14:textId="4C8599B9" w:rsidR="008741BD" w:rsidRDefault="00577702" w:rsidP="0052392F">
      <w:pPr>
        <w:spacing w:after="62" w:line="245" w:lineRule="auto"/>
        <w:ind w:left="1" w:right="8594" w:firstLine="0"/>
      </w:pPr>
      <w:r>
        <w:rPr>
          <w:sz w:val="24"/>
        </w:rPr>
        <w:t xml:space="preserve"> </w:t>
      </w:r>
    </w:p>
    <w:sectPr w:rsidR="0087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F450" w14:textId="77777777" w:rsidR="008560E3" w:rsidRDefault="008560E3" w:rsidP="003B356C">
      <w:pPr>
        <w:spacing w:after="0" w:line="240" w:lineRule="auto"/>
      </w:pPr>
      <w:r>
        <w:separator/>
      </w:r>
    </w:p>
  </w:endnote>
  <w:endnote w:type="continuationSeparator" w:id="0">
    <w:p w14:paraId="5874E5B0" w14:textId="77777777" w:rsidR="008560E3" w:rsidRDefault="008560E3" w:rsidP="003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43A" w14:textId="77777777" w:rsidR="008560E3" w:rsidRDefault="008560E3" w:rsidP="003B356C">
      <w:pPr>
        <w:spacing w:after="0" w:line="240" w:lineRule="auto"/>
      </w:pPr>
      <w:r>
        <w:separator/>
      </w:r>
    </w:p>
  </w:footnote>
  <w:footnote w:type="continuationSeparator" w:id="0">
    <w:p w14:paraId="0AFA170C" w14:textId="77777777" w:rsidR="008560E3" w:rsidRDefault="008560E3" w:rsidP="003B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300"/>
    <w:multiLevelType w:val="hybridMultilevel"/>
    <w:tmpl w:val="A44A2768"/>
    <w:lvl w:ilvl="0" w:tplc="3FB67A4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E5B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A3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A9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46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8D4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A33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CA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E0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530C5"/>
    <w:multiLevelType w:val="hybridMultilevel"/>
    <w:tmpl w:val="859C1DEC"/>
    <w:lvl w:ilvl="0" w:tplc="478EA12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62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8EA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81B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6BE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C7F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45D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2F0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408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A6C75"/>
    <w:multiLevelType w:val="hybridMultilevel"/>
    <w:tmpl w:val="1506E2BE"/>
    <w:lvl w:ilvl="0" w:tplc="3C3076C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C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ED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E2D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E7F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09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E01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8D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2E4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3019411">
    <w:abstractNumId w:val="1"/>
  </w:num>
  <w:num w:numId="2" w16cid:durableId="1836921272">
    <w:abstractNumId w:val="2"/>
  </w:num>
  <w:num w:numId="3" w16cid:durableId="34374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BD"/>
    <w:rsid w:val="00113D69"/>
    <w:rsid w:val="003B356C"/>
    <w:rsid w:val="0052392F"/>
    <w:rsid w:val="00577702"/>
    <w:rsid w:val="00824683"/>
    <w:rsid w:val="008560E3"/>
    <w:rsid w:val="008741BD"/>
    <w:rsid w:val="00EA40C9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EAE8"/>
  <w15:chartTrackingRefBased/>
  <w15:docId w15:val="{26F93D47-0465-4395-93BF-F2FDD0D5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02"/>
    <w:pPr>
      <w:spacing w:after="23" w:line="297" w:lineRule="auto"/>
      <w:ind w:left="10" w:right="2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6</cp:revision>
  <dcterms:created xsi:type="dcterms:W3CDTF">2023-09-24T07:38:00Z</dcterms:created>
  <dcterms:modified xsi:type="dcterms:W3CDTF">2023-09-24T09:07:00Z</dcterms:modified>
</cp:coreProperties>
</file>